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0C" w:rsidRPr="00770D14" w:rsidRDefault="0053497E"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1B78" w:rsidRDefault="007F1B78" w:rsidP="009564DD">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Pr="00A24296">
                    <w:rPr>
                      <w:sz w:val="20"/>
                      <w:szCs w:val="20"/>
                    </w:rPr>
                    <w:t xml:space="preserve"> 2.3.4. Управление в организационных системах, </w:t>
                  </w:r>
                  <w:r>
                    <w:rPr>
                      <w:color w:val="000000"/>
                      <w:sz w:val="20"/>
                      <w:szCs w:val="20"/>
                    </w:rPr>
                    <w:t xml:space="preserve">утв. приказом ректора ОмГА от 28.03.2022 № </w:t>
                  </w:r>
                  <w:r w:rsidR="00770D14" w:rsidRPr="00770D14">
                    <w:rPr>
                      <w:color w:val="000000"/>
                      <w:sz w:val="20"/>
                      <w:szCs w:val="20"/>
                    </w:rPr>
                    <w:t>28</w:t>
                  </w:r>
                </w:p>
                <w:p w:rsidR="007F1B78" w:rsidRPr="00AE7C8D" w:rsidRDefault="007F1B78" w:rsidP="001D1C0C">
                  <w:pPr>
                    <w:suppressAutoHyphens/>
                    <w:jc w:val="both"/>
                  </w:pPr>
                </w:p>
              </w:txbxContent>
            </v:textbox>
          </v:shape>
        </w:pict>
      </w:r>
    </w:p>
    <w:p w:rsidR="001D1C0C" w:rsidRPr="00770D14" w:rsidRDefault="001D1C0C" w:rsidP="001D1C0C">
      <w:pPr>
        <w:ind w:left="5670"/>
        <w:rPr>
          <w:rFonts w:eastAsia="Courier New"/>
          <w:b/>
          <w:bCs/>
        </w:rPr>
      </w:pPr>
    </w:p>
    <w:p w:rsidR="001D1C0C" w:rsidRPr="00770D14" w:rsidRDefault="001D1C0C" w:rsidP="001D1C0C">
      <w:pPr>
        <w:ind w:left="5670"/>
        <w:rPr>
          <w:rFonts w:eastAsia="Courier New"/>
          <w:b/>
          <w:bCs/>
        </w:rPr>
      </w:pPr>
    </w:p>
    <w:p w:rsidR="001D1C0C" w:rsidRPr="00770D14" w:rsidRDefault="001D1C0C" w:rsidP="001D1C0C">
      <w:pPr>
        <w:ind w:right="1"/>
        <w:contextualSpacing/>
        <w:jc w:val="center"/>
        <w:rPr>
          <w:rFonts w:eastAsia="Courier New"/>
          <w:noProof/>
          <w:lang w:bidi="ru-RU"/>
        </w:rPr>
      </w:pPr>
    </w:p>
    <w:p w:rsidR="001D1C0C" w:rsidRPr="00770D14" w:rsidRDefault="001D1C0C" w:rsidP="001D1C0C">
      <w:pPr>
        <w:ind w:right="1"/>
        <w:contextualSpacing/>
        <w:jc w:val="center"/>
        <w:rPr>
          <w:rFonts w:eastAsia="Courier New"/>
          <w:noProof/>
          <w:lang w:bidi="ru-RU"/>
        </w:rPr>
      </w:pPr>
      <w:r w:rsidRPr="00770D14">
        <w:rPr>
          <w:rFonts w:eastAsia="Courier New"/>
          <w:noProof/>
          <w:lang w:bidi="ru-RU"/>
        </w:rPr>
        <w:t>Частное учреждение образовательная организация высшего образования</w:t>
      </w:r>
    </w:p>
    <w:p w:rsidR="001D1C0C" w:rsidRPr="00770D14" w:rsidRDefault="001D1C0C" w:rsidP="009564DD">
      <w:pPr>
        <w:ind w:right="1"/>
        <w:contextualSpacing/>
        <w:jc w:val="center"/>
        <w:rPr>
          <w:rFonts w:eastAsia="Courier New"/>
          <w:noProof/>
          <w:lang w:bidi="ru-RU"/>
        </w:rPr>
      </w:pPr>
      <w:r w:rsidRPr="00770D14">
        <w:rPr>
          <w:rFonts w:eastAsia="Courier New"/>
          <w:noProof/>
          <w:lang w:bidi="ru-RU"/>
        </w:rPr>
        <w:t>«Омская гуманитарная академия»</w:t>
      </w:r>
    </w:p>
    <w:p w:rsidR="00FA029A" w:rsidRPr="00770D14" w:rsidRDefault="00FA029A" w:rsidP="00FA029A">
      <w:pPr>
        <w:ind w:right="1"/>
        <w:contextualSpacing/>
        <w:jc w:val="center"/>
        <w:rPr>
          <w:rFonts w:eastAsia="Courier New"/>
          <w:noProof/>
          <w:sz w:val="28"/>
          <w:szCs w:val="28"/>
          <w:lang w:bidi="ru-RU"/>
        </w:rPr>
      </w:pPr>
      <w:r w:rsidRPr="00770D14">
        <w:rPr>
          <w:rFonts w:eastAsia="Courier New"/>
          <w:noProof/>
          <w:lang w:bidi="ru-RU"/>
        </w:rPr>
        <w:t>Кафедра «</w:t>
      </w:r>
      <w:r w:rsidR="00A24296" w:rsidRPr="00770D14">
        <w:rPr>
          <w:rFonts w:eastAsia="Courier New"/>
          <w:noProof/>
          <w:lang w:bidi="ru-RU"/>
        </w:rPr>
        <w:t>Информатики, математики и естественно-научных дисциплин</w:t>
      </w:r>
      <w:r w:rsidRPr="00770D14">
        <w:rPr>
          <w:rFonts w:eastAsia="Courier New"/>
          <w:noProof/>
          <w:lang w:bidi="ru-RU"/>
        </w:rPr>
        <w:t>»</w:t>
      </w:r>
    </w:p>
    <w:p w:rsidR="001D1C0C" w:rsidRPr="00770D14" w:rsidRDefault="0053497E"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7F1B78" w:rsidRPr="00C94464" w:rsidRDefault="007F1B78" w:rsidP="001D1C0C">
                  <w:pPr>
                    <w:jc w:val="center"/>
                  </w:pPr>
                  <w:r w:rsidRPr="00C94464">
                    <w:t>УТВЕРЖДАЮ:</w:t>
                  </w:r>
                </w:p>
                <w:p w:rsidR="007F1B78" w:rsidRPr="00C94464" w:rsidRDefault="007F1B78" w:rsidP="001D1C0C">
                  <w:pPr>
                    <w:jc w:val="center"/>
                  </w:pPr>
                  <w:r w:rsidRPr="00C94464">
                    <w:t>Ректор, д.фил.н., профессор</w:t>
                  </w:r>
                </w:p>
                <w:p w:rsidR="007F1B78" w:rsidRDefault="007F1B78" w:rsidP="001D1C0C">
                  <w:pPr>
                    <w:jc w:val="center"/>
                  </w:pPr>
                </w:p>
                <w:p w:rsidR="007F1B78" w:rsidRPr="00C94464" w:rsidRDefault="007F1B78" w:rsidP="001D1C0C">
                  <w:pPr>
                    <w:jc w:val="center"/>
                  </w:pPr>
                  <w:r w:rsidRPr="00C94464">
                    <w:t>______________А.Э. Еремеев</w:t>
                  </w:r>
                </w:p>
                <w:p w:rsidR="007F1B78" w:rsidRDefault="007F1B78" w:rsidP="00A6739F">
                  <w:pPr>
                    <w:jc w:val="right"/>
                  </w:pPr>
                  <w:r w:rsidRPr="00FC1047">
                    <w:t xml:space="preserve">                              </w:t>
                  </w:r>
                </w:p>
                <w:p w:rsidR="007F1B78" w:rsidRPr="00FC1047" w:rsidRDefault="007F1B78" w:rsidP="00A6739F">
                  <w:pPr>
                    <w:jc w:val="right"/>
                  </w:pPr>
                  <w:r w:rsidRPr="009564DD">
                    <w:t xml:space="preserve">28.03.2022 </w:t>
                  </w:r>
                  <w:r>
                    <w:t>г.</w:t>
                  </w:r>
                </w:p>
                <w:p w:rsidR="007F1B78" w:rsidRPr="00C94464" w:rsidRDefault="007F1B78" w:rsidP="001D1C0C">
                  <w:pPr>
                    <w:jc w:val="center"/>
                  </w:pPr>
                </w:p>
              </w:txbxContent>
            </v:textbox>
          </v:shape>
        </w:pict>
      </w:r>
    </w:p>
    <w:p w:rsidR="001D1C0C" w:rsidRPr="00770D14" w:rsidRDefault="001D1C0C" w:rsidP="001D1C0C">
      <w:pPr>
        <w:ind w:right="1"/>
        <w:contextualSpacing/>
        <w:jc w:val="center"/>
        <w:rPr>
          <w:rFonts w:eastAsia="Courier New"/>
          <w:b/>
          <w:lang w:bidi="ru-RU"/>
        </w:rPr>
      </w:pPr>
    </w:p>
    <w:p w:rsidR="001D1C0C" w:rsidRPr="00770D14" w:rsidRDefault="001D1C0C" w:rsidP="001D1C0C">
      <w:pPr>
        <w:ind w:right="1"/>
        <w:contextualSpacing/>
        <w:jc w:val="center"/>
        <w:rPr>
          <w:rFonts w:eastAsia="Courier New"/>
          <w:b/>
          <w:lang w:bidi="ru-RU"/>
        </w:rPr>
      </w:pPr>
    </w:p>
    <w:p w:rsidR="001D1C0C" w:rsidRPr="00770D14" w:rsidRDefault="001D1C0C" w:rsidP="001D1C0C">
      <w:pPr>
        <w:ind w:right="1"/>
        <w:contextualSpacing/>
        <w:jc w:val="center"/>
        <w:rPr>
          <w:rFonts w:eastAsia="Courier New"/>
          <w:b/>
          <w:lang w:bidi="ru-RU"/>
        </w:rPr>
      </w:pPr>
    </w:p>
    <w:p w:rsidR="001D1C0C" w:rsidRPr="00770D14" w:rsidRDefault="001D1C0C" w:rsidP="001D1C0C">
      <w:pPr>
        <w:ind w:right="1"/>
        <w:contextualSpacing/>
        <w:jc w:val="center"/>
        <w:rPr>
          <w:rFonts w:eastAsia="Courier New"/>
          <w:b/>
          <w:lang w:bidi="ru-RU"/>
        </w:rPr>
      </w:pPr>
    </w:p>
    <w:p w:rsidR="001D1C0C" w:rsidRPr="00770D14" w:rsidRDefault="001D1C0C" w:rsidP="001D1C0C">
      <w:pPr>
        <w:jc w:val="center"/>
        <w:rPr>
          <w:lang w:eastAsia="en-US"/>
        </w:rPr>
      </w:pPr>
    </w:p>
    <w:p w:rsidR="001D1C0C" w:rsidRPr="00770D14" w:rsidRDefault="001D1C0C" w:rsidP="001D1C0C">
      <w:pPr>
        <w:jc w:val="center"/>
        <w:rPr>
          <w:lang w:eastAsia="en-US"/>
        </w:rPr>
      </w:pPr>
    </w:p>
    <w:p w:rsidR="001D1C0C" w:rsidRPr="00770D14" w:rsidRDefault="001D1C0C" w:rsidP="001D1C0C">
      <w:pPr>
        <w:suppressAutoHyphens/>
        <w:jc w:val="center"/>
        <w:rPr>
          <w:rFonts w:eastAsia="SimSun"/>
          <w:kern w:val="2"/>
          <w:lang w:eastAsia="hi-IN" w:bidi="hi-IN"/>
        </w:rPr>
      </w:pPr>
    </w:p>
    <w:p w:rsidR="001D1C0C" w:rsidRPr="00770D14" w:rsidRDefault="001D1C0C" w:rsidP="001D1C0C">
      <w:pPr>
        <w:suppressAutoHyphens/>
        <w:jc w:val="center"/>
        <w:rPr>
          <w:rFonts w:eastAsia="SimSun"/>
          <w:kern w:val="2"/>
          <w:lang w:eastAsia="hi-IN" w:bidi="hi-IN"/>
        </w:rPr>
      </w:pPr>
      <w:r w:rsidRPr="00770D14">
        <w:rPr>
          <w:rFonts w:eastAsia="SimSun"/>
          <w:kern w:val="2"/>
          <w:lang w:eastAsia="hi-IN" w:bidi="hi-IN"/>
        </w:rPr>
        <w:t>РАБОЧАЯ ПРОГРАММА ДИСЦИПЛИНЫ</w:t>
      </w:r>
    </w:p>
    <w:p w:rsidR="001D1C0C" w:rsidRPr="00770D14" w:rsidRDefault="001D1C0C" w:rsidP="001D1C0C">
      <w:pPr>
        <w:tabs>
          <w:tab w:val="left" w:pos="708"/>
        </w:tabs>
        <w:jc w:val="center"/>
        <w:rPr>
          <w:b/>
        </w:rPr>
      </w:pPr>
    </w:p>
    <w:p w:rsidR="001D1C0C" w:rsidRPr="00770D14" w:rsidRDefault="001D1C0C" w:rsidP="001D1C0C">
      <w:pPr>
        <w:suppressAutoHyphens/>
        <w:jc w:val="center"/>
        <w:rPr>
          <w:bCs/>
          <w:caps/>
        </w:rPr>
      </w:pPr>
      <w:r w:rsidRPr="00770D14">
        <w:rPr>
          <w:b/>
          <w:bCs/>
          <w:caps/>
          <w:sz w:val="40"/>
          <w:szCs w:val="40"/>
        </w:rPr>
        <w:t>научно-исследовательский семинар</w:t>
      </w:r>
    </w:p>
    <w:p w:rsidR="009564DD" w:rsidRPr="00770D14" w:rsidRDefault="009564DD" w:rsidP="009564DD">
      <w:pPr>
        <w:jc w:val="center"/>
        <w:rPr>
          <w:b/>
        </w:rPr>
      </w:pPr>
      <w:r w:rsidRPr="00770D14">
        <w:rPr>
          <w:b/>
        </w:rPr>
        <w:t>2.1.7.2(Ф)</w:t>
      </w:r>
    </w:p>
    <w:p w:rsidR="001D1C0C" w:rsidRPr="00770D14" w:rsidRDefault="001D1C0C" w:rsidP="001D1C0C">
      <w:pPr>
        <w:suppressAutoHyphens/>
        <w:jc w:val="center"/>
        <w:rPr>
          <w:b/>
          <w:bCs/>
        </w:rPr>
      </w:pPr>
    </w:p>
    <w:p w:rsidR="009564DD" w:rsidRPr="00770D14" w:rsidRDefault="009564DD" w:rsidP="009564DD">
      <w:pPr>
        <w:ind w:right="1"/>
        <w:contextualSpacing/>
        <w:jc w:val="center"/>
        <w:rPr>
          <w:rFonts w:eastAsia="Courier New"/>
          <w:sz w:val="28"/>
          <w:szCs w:val="28"/>
          <w:lang w:bidi="ru-RU"/>
        </w:rPr>
      </w:pPr>
    </w:p>
    <w:p w:rsidR="009564DD" w:rsidRPr="00770D14" w:rsidRDefault="009564DD" w:rsidP="009564DD">
      <w:pPr>
        <w:ind w:right="1"/>
        <w:contextualSpacing/>
        <w:jc w:val="center"/>
        <w:rPr>
          <w:sz w:val="28"/>
          <w:szCs w:val="28"/>
        </w:rPr>
      </w:pPr>
      <w:r w:rsidRPr="00770D14">
        <w:rPr>
          <w:rFonts w:eastAsia="Courier New"/>
          <w:sz w:val="28"/>
          <w:szCs w:val="28"/>
          <w:lang w:bidi="ru-RU"/>
        </w:rPr>
        <w:t xml:space="preserve">по </w:t>
      </w:r>
      <w:r w:rsidRPr="00770D14">
        <w:rPr>
          <w:sz w:val="28"/>
          <w:szCs w:val="28"/>
        </w:rPr>
        <w:t>программе подготовки научных и научно-педагогических</w:t>
      </w:r>
    </w:p>
    <w:p w:rsidR="009564DD" w:rsidRPr="00770D14" w:rsidRDefault="009564DD" w:rsidP="009564DD">
      <w:pPr>
        <w:ind w:right="1"/>
        <w:contextualSpacing/>
        <w:jc w:val="center"/>
        <w:rPr>
          <w:sz w:val="28"/>
          <w:szCs w:val="28"/>
        </w:rPr>
      </w:pPr>
      <w:r w:rsidRPr="00770D14">
        <w:rPr>
          <w:sz w:val="28"/>
          <w:szCs w:val="28"/>
        </w:rPr>
        <w:t>кадров в аспирантуре</w:t>
      </w:r>
      <w:r w:rsidRPr="00770D14">
        <w:rPr>
          <w:rFonts w:eastAsia="Courier New"/>
          <w:sz w:val="28"/>
          <w:szCs w:val="28"/>
          <w:lang w:bidi="ru-RU"/>
        </w:rPr>
        <w:t xml:space="preserve"> </w:t>
      </w:r>
      <w:r w:rsidRPr="00770D14">
        <w:rPr>
          <w:sz w:val="28"/>
          <w:szCs w:val="28"/>
        </w:rPr>
        <w:t>по научной специальности</w:t>
      </w:r>
    </w:p>
    <w:p w:rsidR="009564DD" w:rsidRPr="00770D14" w:rsidRDefault="00A24296" w:rsidP="009564DD">
      <w:pPr>
        <w:suppressAutoHyphens/>
        <w:jc w:val="center"/>
        <w:rPr>
          <w:rFonts w:eastAsia="Courier New"/>
          <w:lang w:bidi="ru-RU"/>
        </w:rPr>
      </w:pPr>
      <w:r w:rsidRPr="00770D14">
        <w:rPr>
          <w:b/>
          <w:sz w:val="28"/>
          <w:szCs w:val="28"/>
        </w:rPr>
        <w:t>2.3.4. Управление в организационных системах</w:t>
      </w:r>
    </w:p>
    <w:p w:rsidR="009564DD" w:rsidRPr="00770D14" w:rsidRDefault="009564DD" w:rsidP="009564DD">
      <w:pPr>
        <w:suppressAutoHyphens/>
        <w:jc w:val="center"/>
        <w:rPr>
          <w:rFonts w:eastAsia="Courier New"/>
          <w:lang w:bidi="ru-RU"/>
        </w:rPr>
      </w:pPr>
    </w:p>
    <w:p w:rsidR="009564DD" w:rsidRPr="00770D14" w:rsidRDefault="009564DD" w:rsidP="009564DD">
      <w:pPr>
        <w:suppressAutoHyphens/>
        <w:jc w:val="center"/>
        <w:rPr>
          <w:rFonts w:eastAsia="Courier New"/>
          <w:lang w:bidi="ru-RU"/>
        </w:rPr>
      </w:pPr>
    </w:p>
    <w:p w:rsidR="009564DD" w:rsidRPr="00770D14" w:rsidRDefault="009564DD" w:rsidP="009564DD">
      <w:pPr>
        <w:suppressAutoHyphens/>
        <w:jc w:val="center"/>
        <w:rPr>
          <w:rFonts w:eastAsia="Courier New"/>
          <w:b/>
          <w:lang w:bidi="ru-RU"/>
        </w:rPr>
      </w:pPr>
    </w:p>
    <w:p w:rsidR="009564DD" w:rsidRPr="00770D14" w:rsidRDefault="009564DD" w:rsidP="009564DD">
      <w:pPr>
        <w:pStyle w:val="ConsPlusNormal"/>
        <w:ind w:firstLine="540"/>
        <w:jc w:val="both"/>
        <w:rPr>
          <w:rFonts w:ascii="Times New Roman" w:hAnsi="Times New Roman" w:cs="Times New Roman"/>
          <w:sz w:val="24"/>
          <w:szCs w:val="24"/>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r w:rsidRPr="00770D14">
        <w:rPr>
          <w:rFonts w:eastAsia="SimSun" w:cs="Calibri"/>
          <w:b/>
          <w:kern w:val="2"/>
          <w:lang w:eastAsia="hi-IN" w:bidi="hi-IN"/>
        </w:rPr>
        <w:t>Для обучающихся:</w:t>
      </w:r>
    </w:p>
    <w:p w:rsidR="009564DD" w:rsidRPr="00770D14" w:rsidRDefault="009564DD" w:rsidP="009564DD">
      <w:pPr>
        <w:suppressAutoHyphens/>
        <w:spacing w:line="276" w:lineRule="auto"/>
        <w:jc w:val="center"/>
        <w:rPr>
          <w:rFonts w:eastAsia="SimSun" w:cs="Calibri"/>
          <w:kern w:val="2"/>
          <w:lang w:eastAsia="hi-IN" w:bidi="hi-IN"/>
        </w:rPr>
      </w:pPr>
      <w:r w:rsidRPr="00770D14">
        <w:rPr>
          <w:rFonts w:eastAsia="SimSun" w:cs="Calibri"/>
          <w:kern w:val="2"/>
          <w:lang w:eastAsia="hi-IN" w:bidi="hi-IN"/>
        </w:rPr>
        <w:t>очной формы обучения 2022 года набора</w:t>
      </w:r>
    </w:p>
    <w:p w:rsidR="009564DD" w:rsidRPr="00770D14" w:rsidRDefault="009564DD" w:rsidP="009564DD">
      <w:pPr>
        <w:suppressAutoHyphens/>
        <w:spacing w:line="276" w:lineRule="auto"/>
        <w:jc w:val="center"/>
        <w:rPr>
          <w:rFonts w:eastAsia="SimSun" w:cs="Calibri"/>
          <w:kern w:val="2"/>
          <w:lang w:eastAsia="hi-IN" w:bidi="hi-IN"/>
        </w:rPr>
      </w:pPr>
    </w:p>
    <w:p w:rsidR="009564DD" w:rsidRPr="00770D14" w:rsidRDefault="009564DD" w:rsidP="009564DD">
      <w:pPr>
        <w:suppressAutoHyphens/>
        <w:spacing w:after="200" w:line="276" w:lineRule="auto"/>
        <w:jc w:val="center"/>
        <w:rPr>
          <w:rFonts w:eastAsia="SimSun" w:cs="Calibri"/>
          <w:kern w:val="2"/>
          <w:lang w:eastAsia="hi-IN" w:bidi="hi-IN"/>
        </w:rPr>
      </w:pPr>
      <w:r w:rsidRPr="00770D14">
        <w:rPr>
          <w:rFonts w:eastAsia="SimSun" w:cs="Calibri"/>
          <w:kern w:val="2"/>
          <w:lang w:eastAsia="hi-IN" w:bidi="hi-IN"/>
        </w:rPr>
        <w:t>на 2022/2023 учебный год</w:t>
      </w: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jc w:val="center"/>
        <w:outlineLvl w:val="0"/>
        <w:rPr>
          <w:rFonts w:cs="Calibri"/>
        </w:rPr>
      </w:pPr>
      <w:r w:rsidRPr="00770D14">
        <w:rPr>
          <w:rFonts w:cs="Calibri"/>
        </w:rPr>
        <w:t>Омск, 2022</w:t>
      </w:r>
    </w:p>
    <w:p w:rsidR="00A24296" w:rsidRPr="00770D14" w:rsidRDefault="001D1C0C" w:rsidP="00A24296">
      <w:pPr>
        <w:jc w:val="both"/>
        <w:rPr>
          <w:spacing w:val="-3"/>
          <w:lang w:eastAsia="en-US"/>
        </w:rPr>
      </w:pPr>
      <w:r w:rsidRPr="00770D14">
        <w:br w:type="page"/>
      </w:r>
      <w:r w:rsidR="00A24296" w:rsidRPr="00770D14">
        <w:rPr>
          <w:spacing w:val="-3"/>
          <w:lang w:eastAsia="en-US"/>
        </w:rPr>
        <w:lastRenderedPageBreak/>
        <w:t>Составитель:</w:t>
      </w:r>
    </w:p>
    <w:p w:rsidR="00A24296" w:rsidRPr="00770D14" w:rsidRDefault="00A24296" w:rsidP="00A24296">
      <w:pPr>
        <w:jc w:val="both"/>
      </w:pPr>
    </w:p>
    <w:p w:rsidR="00A24296" w:rsidRPr="00770D14" w:rsidRDefault="00A24296" w:rsidP="00A24296">
      <w:pPr>
        <w:jc w:val="both"/>
        <w:rPr>
          <w:spacing w:val="-3"/>
          <w:lang w:eastAsia="en-US"/>
        </w:rPr>
      </w:pPr>
      <w:r w:rsidRPr="00770D14">
        <w:t>к.п.н., профессор ___________/ О.Н.Лучко /</w:t>
      </w:r>
    </w:p>
    <w:p w:rsidR="00A24296" w:rsidRPr="00770D14" w:rsidRDefault="00A24296" w:rsidP="00A24296">
      <w:pPr>
        <w:jc w:val="both"/>
        <w:rPr>
          <w:spacing w:val="-3"/>
          <w:lang w:eastAsia="en-US"/>
        </w:rPr>
      </w:pPr>
    </w:p>
    <w:p w:rsidR="00A24296" w:rsidRPr="00770D14" w:rsidRDefault="00A24296" w:rsidP="00A24296">
      <w:pPr>
        <w:jc w:val="both"/>
        <w:rPr>
          <w:spacing w:val="-3"/>
          <w:lang w:eastAsia="en-US"/>
        </w:rPr>
      </w:pPr>
      <w:r w:rsidRPr="00770D14">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A24296" w:rsidRPr="00770D14" w:rsidRDefault="007F1B78" w:rsidP="00A24296">
      <w:pPr>
        <w:jc w:val="both"/>
        <w:rPr>
          <w:spacing w:val="-3"/>
          <w:lang w:eastAsia="en-US"/>
        </w:rPr>
      </w:pPr>
      <w:r w:rsidRPr="00770D14">
        <w:rPr>
          <w:spacing w:val="-3"/>
          <w:lang w:eastAsia="en-US"/>
        </w:rPr>
        <w:t>Протокол от 28</w:t>
      </w:r>
      <w:r w:rsidR="00A24296" w:rsidRPr="00770D14">
        <w:rPr>
          <w:spacing w:val="-3"/>
          <w:lang w:eastAsia="en-US"/>
        </w:rPr>
        <w:t xml:space="preserve">.03.2022 г. № </w:t>
      </w:r>
      <w:r w:rsidR="00CA1F53" w:rsidRPr="00770D14">
        <w:rPr>
          <w:spacing w:val="-3"/>
          <w:lang w:eastAsia="en-US"/>
        </w:rPr>
        <w:t>8</w:t>
      </w:r>
    </w:p>
    <w:p w:rsidR="00A24296" w:rsidRPr="00770D14" w:rsidRDefault="00A24296" w:rsidP="00A24296">
      <w:pPr>
        <w:jc w:val="both"/>
        <w:rPr>
          <w:spacing w:val="-3"/>
          <w:lang w:eastAsia="en-US"/>
        </w:rPr>
      </w:pPr>
    </w:p>
    <w:p w:rsidR="00A24296" w:rsidRPr="00770D14" w:rsidRDefault="00A24296" w:rsidP="00A24296">
      <w:pPr>
        <w:jc w:val="both"/>
        <w:rPr>
          <w:spacing w:val="-3"/>
          <w:lang w:eastAsia="en-US"/>
        </w:rPr>
      </w:pPr>
      <w:r w:rsidRPr="00770D14">
        <w:rPr>
          <w:spacing w:val="-3"/>
          <w:lang w:eastAsia="en-US"/>
        </w:rPr>
        <w:t xml:space="preserve">Зав. кафедрой к.п.н., профессор _________________ / </w:t>
      </w:r>
      <w:bookmarkStart w:id="0" w:name="_Hlk96756298"/>
      <w:r w:rsidRPr="00770D14">
        <w:rPr>
          <w:spacing w:val="-3"/>
          <w:lang w:eastAsia="en-US"/>
        </w:rPr>
        <w:t xml:space="preserve">О.Н.Лучко </w:t>
      </w:r>
      <w:bookmarkEnd w:id="0"/>
      <w:r w:rsidRPr="00770D14">
        <w:rPr>
          <w:spacing w:val="-3"/>
          <w:lang w:eastAsia="en-US"/>
        </w:rPr>
        <w:t>/</w:t>
      </w:r>
    </w:p>
    <w:p w:rsidR="00FA029A" w:rsidRPr="00770D14" w:rsidRDefault="00FA029A" w:rsidP="00A24296">
      <w:pPr>
        <w:suppressAutoHyphens/>
        <w:spacing w:after="200" w:line="276" w:lineRule="auto"/>
        <w:contextualSpacing/>
        <w:outlineLvl w:val="0"/>
        <w:rPr>
          <w:spacing w:val="-3"/>
          <w:lang w:eastAsia="en-US"/>
        </w:rPr>
      </w:pPr>
    </w:p>
    <w:p w:rsidR="001D1C0C" w:rsidRPr="00770D14" w:rsidRDefault="001D1C0C" w:rsidP="001D1C0C"/>
    <w:p w:rsidR="009564DD" w:rsidRPr="00770D14" w:rsidRDefault="009564DD" w:rsidP="001D1C0C"/>
    <w:p w:rsidR="001D1C0C" w:rsidRPr="00770D14" w:rsidRDefault="009564DD" w:rsidP="001D1C0C">
      <w:pPr>
        <w:jc w:val="center"/>
        <w:rPr>
          <w:rFonts w:eastAsia="SimSun"/>
          <w:b/>
          <w:kern w:val="2"/>
          <w:lang w:eastAsia="hi-IN" w:bidi="hi-IN"/>
        </w:rPr>
      </w:pPr>
      <w:r w:rsidRPr="00770D14">
        <w:rPr>
          <w:rFonts w:eastAsia="SimSun"/>
          <w:b/>
          <w:kern w:val="2"/>
          <w:lang w:eastAsia="hi-IN" w:bidi="hi-IN"/>
        </w:rPr>
        <w:br w:type="page"/>
      </w:r>
      <w:r w:rsidR="001D1C0C" w:rsidRPr="00770D14">
        <w:rPr>
          <w:rFonts w:eastAsia="SimSun"/>
          <w:b/>
          <w:kern w:val="2"/>
          <w:lang w:eastAsia="hi-IN" w:bidi="hi-IN"/>
        </w:rPr>
        <w:lastRenderedPageBreak/>
        <w:t>СОДЕРЖАНИЕ</w:t>
      </w:r>
    </w:p>
    <w:p w:rsidR="001D1C0C" w:rsidRPr="00770D14"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D1C0C" w:rsidRPr="00770D14" w:rsidTr="001D1C0C">
        <w:tc>
          <w:tcPr>
            <w:tcW w:w="562" w:type="dxa"/>
            <w:hideMark/>
          </w:tcPr>
          <w:p w:rsidR="001D1C0C" w:rsidRPr="00770D14" w:rsidRDefault="001D1C0C" w:rsidP="001D1C0C">
            <w:pPr>
              <w:jc w:val="center"/>
            </w:pPr>
            <w:r w:rsidRPr="00770D14">
              <w:t>1</w:t>
            </w:r>
          </w:p>
        </w:tc>
        <w:tc>
          <w:tcPr>
            <w:tcW w:w="8080" w:type="dxa"/>
            <w:hideMark/>
          </w:tcPr>
          <w:p w:rsidR="001D1C0C" w:rsidRPr="00770D14" w:rsidRDefault="001D1C0C" w:rsidP="001D1C0C">
            <w:pPr>
              <w:jc w:val="both"/>
            </w:pPr>
            <w:r w:rsidRPr="00770D14">
              <w:t>Наименование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1D1C0C" w:rsidP="001D1C0C">
            <w:pPr>
              <w:jc w:val="center"/>
            </w:pPr>
            <w:r w:rsidRPr="00770D14">
              <w:t>2</w:t>
            </w:r>
          </w:p>
        </w:tc>
        <w:tc>
          <w:tcPr>
            <w:tcW w:w="8080" w:type="dxa"/>
            <w:hideMark/>
          </w:tcPr>
          <w:p w:rsidR="001D1C0C" w:rsidRPr="00770D14" w:rsidRDefault="001D1C0C" w:rsidP="001D1C0C">
            <w:pPr>
              <w:jc w:val="both"/>
            </w:pPr>
            <w:r w:rsidRPr="00770D1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3</w:t>
            </w:r>
          </w:p>
        </w:tc>
        <w:tc>
          <w:tcPr>
            <w:tcW w:w="8080" w:type="dxa"/>
            <w:hideMark/>
          </w:tcPr>
          <w:p w:rsidR="001D1C0C" w:rsidRPr="00770D14" w:rsidRDefault="001D1C0C" w:rsidP="001D1C0C">
            <w:pPr>
              <w:jc w:val="both"/>
              <w:rPr>
                <w:spacing w:val="4"/>
              </w:rPr>
            </w:pPr>
            <w:r w:rsidRPr="00770D1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4</w:t>
            </w:r>
          </w:p>
        </w:tc>
        <w:tc>
          <w:tcPr>
            <w:tcW w:w="8080" w:type="dxa"/>
            <w:hideMark/>
          </w:tcPr>
          <w:p w:rsidR="001D1C0C" w:rsidRPr="00770D14" w:rsidRDefault="001D1C0C" w:rsidP="001D1C0C">
            <w:pPr>
              <w:jc w:val="both"/>
            </w:pPr>
            <w:r w:rsidRPr="00770D1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5</w:t>
            </w:r>
          </w:p>
        </w:tc>
        <w:tc>
          <w:tcPr>
            <w:tcW w:w="8080" w:type="dxa"/>
            <w:hideMark/>
          </w:tcPr>
          <w:p w:rsidR="001D1C0C" w:rsidRPr="00770D14" w:rsidRDefault="001D1C0C" w:rsidP="001D1C0C">
            <w:pPr>
              <w:jc w:val="both"/>
            </w:pPr>
            <w:r w:rsidRPr="00770D14">
              <w:t>Перечень учебно-методического обеспечения для самостоятельной работы обучающихся по дисциплине</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6</w:t>
            </w:r>
          </w:p>
        </w:tc>
        <w:tc>
          <w:tcPr>
            <w:tcW w:w="8080" w:type="dxa"/>
            <w:hideMark/>
          </w:tcPr>
          <w:p w:rsidR="001D1C0C" w:rsidRPr="00770D14" w:rsidRDefault="001D1C0C" w:rsidP="001D1C0C">
            <w:pPr>
              <w:jc w:val="both"/>
            </w:pPr>
            <w:r w:rsidRPr="00770D14">
              <w:t>Перечень основной и дополнительной учебной литературы, необходимой для освоения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7</w:t>
            </w:r>
          </w:p>
        </w:tc>
        <w:tc>
          <w:tcPr>
            <w:tcW w:w="8080" w:type="dxa"/>
            <w:hideMark/>
          </w:tcPr>
          <w:p w:rsidR="001D1C0C" w:rsidRPr="00770D14" w:rsidRDefault="001D1C0C" w:rsidP="001D1C0C">
            <w:pPr>
              <w:jc w:val="both"/>
            </w:pPr>
            <w:r w:rsidRPr="00770D14">
              <w:t>Перечень ресурсов информационно-телекоммуникационной сети «Интернет», необходимых для освоения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8</w:t>
            </w:r>
          </w:p>
        </w:tc>
        <w:tc>
          <w:tcPr>
            <w:tcW w:w="8080" w:type="dxa"/>
            <w:hideMark/>
          </w:tcPr>
          <w:p w:rsidR="001D1C0C" w:rsidRPr="00770D14" w:rsidRDefault="001D1C0C" w:rsidP="001D1C0C">
            <w:pPr>
              <w:jc w:val="both"/>
            </w:pPr>
            <w:r w:rsidRPr="00770D14">
              <w:t>Методические указания для обучающихся по освоению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9</w:t>
            </w:r>
          </w:p>
        </w:tc>
        <w:tc>
          <w:tcPr>
            <w:tcW w:w="8080" w:type="dxa"/>
            <w:hideMark/>
          </w:tcPr>
          <w:p w:rsidR="001D1C0C" w:rsidRPr="00770D14" w:rsidRDefault="001D1C0C" w:rsidP="001D1C0C">
            <w:pPr>
              <w:jc w:val="both"/>
            </w:pPr>
            <w:r w:rsidRPr="00770D1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rPr>
          <w:trHeight w:val="645"/>
        </w:trPr>
        <w:tc>
          <w:tcPr>
            <w:tcW w:w="562" w:type="dxa"/>
            <w:hideMark/>
          </w:tcPr>
          <w:p w:rsidR="001D1C0C" w:rsidRPr="00770D14" w:rsidRDefault="001D1C0C" w:rsidP="001D1C0C">
            <w:pPr>
              <w:jc w:val="center"/>
            </w:pPr>
            <w:r w:rsidRPr="00770D14">
              <w:t>1</w:t>
            </w:r>
            <w:r w:rsidR="00770D14" w:rsidRPr="00770D14">
              <w:t>0</w:t>
            </w:r>
          </w:p>
        </w:tc>
        <w:tc>
          <w:tcPr>
            <w:tcW w:w="8080" w:type="dxa"/>
            <w:hideMark/>
          </w:tcPr>
          <w:p w:rsidR="001D1C0C" w:rsidRPr="00770D14" w:rsidRDefault="001D1C0C" w:rsidP="001D1C0C">
            <w:pPr>
              <w:jc w:val="both"/>
            </w:pPr>
            <w:r w:rsidRPr="00770D14">
              <w:t>Описание материально-технической базы, необходимой для осуществления образовательного процесса по дисциплине</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bl>
    <w:p w:rsidR="002933E5" w:rsidRPr="00770D14" w:rsidRDefault="000911D1" w:rsidP="001D1C0C">
      <w:pPr>
        <w:spacing w:after="200" w:line="276" w:lineRule="auto"/>
        <w:jc w:val="center"/>
        <w:rPr>
          <w:spacing w:val="-3"/>
          <w:lang w:eastAsia="en-US"/>
        </w:rPr>
      </w:pPr>
      <w:r w:rsidRPr="00770D14">
        <w:rPr>
          <w:spacing w:val="-3"/>
          <w:lang w:eastAsia="en-US"/>
        </w:rPr>
        <w:br w:type="page"/>
      </w:r>
      <w:r w:rsidR="002933E5" w:rsidRPr="00770D14">
        <w:rPr>
          <w:b/>
          <w:i/>
          <w:spacing w:val="-3"/>
          <w:lang w:eastAsia="en-US"/>
        </w:rPr>
        <w:lastRenderedPageBreak/>
        <w:t xml:space="preserve">Рабочая программа </w:t>
      </w:r>
      <w:r w:rsidR="004374A0" w:rsidRPr="00770D14">
        <w:rPr>
          <w:b/>
          <w:i/>
          <w:spacing w:val="-3"/>
          <w:lang w:eastAsia="en-US"/>
        </w:rPr>
        <w:t xml:space="preserve">факультативной </w:t>
      </w:r>
      <w:r w:rsidR="002933E5" w:rsidRPr="00770D14">
        <w:rPr>
          <w:b/>
          <w:i/>
          <w:spacing w:val="-3"/>
          <w:lang w:eastAsia="en-US"/>
        </w:rPr>
        <w:t xml:space="preserve">дисциплины составлена </w:t>
      </w:r>
      <w:r w:rsidR="002933E5" w:rsidRPr="00770D14">
        <w:rPr>
          <w:b/>
          <w:i/>
          <w:lang w:eastAsia="en-US"/>
        </w:rPr>
        <w:t>в соответствии с:</w:t>
      </w:r>
    </w:p>
    <w:p w:rsidR="009564DD" w:rsidRPr="00770D14" w:rsidRDefault="009564DD" w:rsidP="009564DD">
      <w:pPr>
        <w:ind w:firstLine="709"/>
        <w:jc w:val="both"/>
        <w:rPr>
          <w:lang w:eastAsia="en-US"/>
        </w:rPr>
      </w:pPr>
      <w:r w:rsidRPr="00770D14">
        <w:rPr>
          <w:lang w:eastAsia="en-US"/>
        </w:rPr>
        <w:t>- Федеральным законом Российской Федерации от 29.12.2012 № 273-ФЗ «Об образовании в Российской Федерации»;</w:t>
      </w:r>
    </w:p>
    <w:p w:rsidR="009564DD" w:rsidRPr="00770D14" w:rsidRDefault="009564DD" w:rsidP="009564DD">
      <w:pPr>
        <w:ind w:firstLine="709"/>
        <w:jc w:val="both"/>
        <w:rPr>
          <w:lang w:eastAsia="en-US"/>
        </w:rPr>
      </w:pPr>
      <w:r w:rsidRPr="00770D1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70D14">
        <w:t>;</w:t>
      </w:r>
    </w:p>
    <w:p w:rsidR="009564DD" w:rsidRPr="00770D14" w:rsidRDefault="009564DD" w:rsidP="009564DD">
      <w:pPr>
        <w:ind w:firstLine="709"/>
        <w:jc w:val="both"/>
      </w:pPr>
      <w:r w:rsidRPr="00770D1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770D14" w:rsidRDefault="009564DD" w:rsidP="009564DD">
      <w:pPr>
        <w:ind w:firstLine="709"/>
        <w:jc w:val="both"/>
        <w:rPr>
          <w:lang w:eastAsia="en-US"/>
        </w:rPr>
      </w:pPr>
      <w:r w:rsidRPr="00770D1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70D14">
        <w:rPr>
          <w:i/>
          <w:lang w:eastAsia="en-US"/>
        </w:rPr>
        <w:t>далее – Академия; ОмГА</w:t>
      </w:r>
      <w:r w:rsidRPr="00770D14">
        <w:rPr>
          <w:lang w:eastAsia="en-US"/>
        </w:rPr>
        <w:t>):</w:t>
      </w:r>
    </w:p>
    <w:p w:rsidR="00770D14" w:rsidRPr="00770D14" w:rsidRDefault="00770D14" w:rsidP="00770D14">
      <w:pPr>
        <w:ind w:firstLine="709"/>
        <w:jc w:val="both"/>
        <w:rPr>
          <w:lang w:eastAsia="en-US"/>
        </w:rPr>
      </w:pPr>
      <w:bookmarkStart w:id="1" w:name="_Hlk99829013"/>
      <w:r w:rsidRPr="00770D14">
        <w:rPr>
          <w:lang w:eastAsia="en-US"/>
        </w:rPr>
        <w:t xml:space="preserve">- «Положением </w:t>
      </w:r>
      <w:r w:rsidRPr="00770D14">
        <w:t>о подготовке научных и научно-педагогических кадров в аспирантуре</w:t>
      </w:r>
      <w:r w:rsidRPr="00770D1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70D14" w:rsidRPr="00770D14" w:rsidRDefault="00770D14" w:rsidP="00770D14">
      <w:pPr>
        <w:ind w:firstLine="709"/>
        <w:jc w:val="both"/>
        <w:rPr>
          <w:lang w:eastAsia="en-US"/>
        </w:rPr>
      </w:pPr>
      <w:r w:rsidRPr="00770D1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770D14" w:rsidRPr="00770D14" w:rsidRDefault="00770D14" w:rsidP="00770D14">
      <w:pPr>
        <w:ind w:firstLine="709"/>
        <w:jc w:val="both"/>
        <w:rPr>
          <w:lang w:eastAsia="en-US"/>
        </w:rPr>
      </w:pPr>
      <w:r w:rsidRPr="00770D14">
        <w:rPr>
          <w:lang w:eastAsia="en-US"/>
        </w:rPr>
        <w:t xml:space="preserve">- «Положением о порядке разработки и утверждения адаптированных образовательных программ </w:t>
      </w:r>
      <w:r w:rsidRPr="00770D14">
        <w:t>подготовки научных и научно-педагогических кадров в аспирантуре</w:t>
      </w:r>
      <w:r w:rsidRPr="00770D1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770D14" w:rsidRPr="00770D14" w:rsidRDefault="00770D14" w:rsidP="00770D14">
      <w:pPr>
        <w:suppressAutoHyphens/>
        <w:ind w:firstLine="708"/>
        <w:jc w:val="both"/>
        <w:rPr>
          <w:lang w:eastAsia="en-US"/>
        </w:rPr>
      </w:pPr>
      <w:r w:rsidRPr="00770D14">
        <w:rPr>
          <w:lang w:eastAsia="en-US"/>
        </w:rPr>
        <w:t xml:space="preserve">- учебным планом по основной профессиональной образовательной программе высшего образования – </w:t>
      </w:r>
      <w:r w:rsidRPr="00770D14">
        <w:t>программе подготовки научных и</w:t>
      </w:r>
      <w:r w:rsidRPr="00770D14">
        <w:rPr>
          <w:sz w:val="28"/>
          <w:szCs w:val="28"/>
        </w:rPr>
        <w:t xml:space="preserve"> </w:t>
      </w:r>
      <w:r w:rsidRPr="00770D14">
        <w:t xml:space="preserve">научно-педагогических кадров в аспирантуре по научной специальности 2.3.4. Управление в организационных системах; </w:t>
      </w:r>
      <w:r w:rsidRPr="00770D14">
        <w:rPr>
          <w:lang w:eastAsia="en-US"/>
        </w:rPr>
        <w:t>форма обучения – очная, на 2022/2023 учебный год, утвержденным приказом ректора от 28.03.2022 №28;</w:t>
      </w:r>
    </w:p>
    <w:p w:rsidR="00A76E53" w:rsidRPr="00770D14" w:rsidRDefault="00A76E53" w:rsidP="009F4070">
      <w:pPr>
        <w:snapToGrid w:val="0"/>
        <w:ind w:firstLine="709"/>
        <w:jc w:val="both"/>
      </w:pPr>
      <w:r w:rsidRPr="00770D14">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770D14">
        <w:rPr>
          <w:b/>
        </w:rPr>
        <w:t xml:space="preserve">факультативной </w:t>
      </w:r>
      <w:r w:rsidRPr="00770D14">
        <w:rPr>
          <w:b/>
        </w:rPr>
        <w:t xml:space="preserve">дисциплины </w:t>
      </w:r>
      <w:r w:rsidR="009564DD" w:rsidRPr="00770D14">
        <w:rPr>
          <w:b/>
        </w:rPr>
        <w:t xml:space="preserve">2.1.7.2(Ф) </w:t>
      </w:r>
      <w:r w:rsidR="00670D32" w:rsidRPr="00770D14">
        <w:rPr>
          <w:b/>
        </w:rPr>
        <w:t>«</w:t>
      </w:r>
      <w:r w:rsidR="00FD6A28" w:rsidRPr="00770D14">
        <w:rPr>
          <w:b/>
        </w:rPr>
        <w:t>Научно-исследовательский семинар</w:t>
      </w:r>
      <w:r w:rsidR="00670D32" w:rsidRPr="00770D14">
        <w:rPr>
          <w:b/>
        </w:rPr>
        <w:t>»</w:t>
      </w:r>
      <w:r w:rsidRPr="00770D14">
        <w:rPr>
          <w:b/>
        </w:rPr>
        <w:t xml:space="preserve">  в тече</w:t>
      </w:r>
      <w:r w:rsidR="009F4070" w:rsidRPr="00770D14">
        <w:rPr>
          <w:b/>
        </w:rPr>
        <w:t xml:space="preserve">ние </w:t>
      </w:r>
      <w:r w:rsidR="00876F34" w:rsidRPr="00770D14">
        <w:rPr>
          <w:b/>
        </w:rPr>
        <w:t>202</w:t>
      </w:r>
      <w:r w:rsidR="009564DD" w:rsidRPr="00770D14">
        <w:rPr>
          <w:b/>
        </w:rPr>
        <w:t>2</w:t>
      </w:r>
      <w:r w:rsidR="00876F34" w:rsidRPr="00770D14">
        <w:rPr>
          <w:b/>
        </w:rPr>
        <w:t>/202</w:t>
      </w:r>
      <w:r w:rsidR="009564DD" w:rsidRPr="00770D14">
        <w:rPr>
          <w:b/>
        </w:rPr>
        <w:t>3</w:t>
      </w:r>
      <w:r w:rsidR="00876F34" w:rsidRPr="00770D14">
        <w:rPr>
          <w:b/>
        </w:rPr>
        <w:t xml:space="preserve"> учебного года</w:t>
      </w:r>
      <w:r w:rsidRPr="00770D14">
        <w:rPr>
          <w:b/>
        </w:rPr>
        <w:t>:</w:t>
      </w:r>
    </w:p>
    <w:p w:rsidR="00A76E53" w:rsidRPr="00770D14" w:rsidRDefault="009564DD" w:rsidP="009564DD">
      <w:pPr>
        <w:jc w:val="both"/>
        <w:rPr>
          <w:b/>
        </w:rPr>
      </w:pPr>
      <w:r w:rsidRPr="00770D14">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7F1B78" w:rsidRPr="00770D14">
        <w:t xml:space="preserve">2.3.4. Управление в организационных системах </w:t>
      </w:r>
      <w:r w:rsidRPr="00770D14">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770D14">
        <w:t>рабочую программу</w:t>
      </w:r>
      <w:r w:rsidR="004374A0" w:rsidRPr="00770D14">
        <w:t xml:space="preserve"> факультативной</w:t>
      </w:r>
      <w:r w:rsidR="00A76E53" w:rsidRPr="00770D14">
        <w:t xml:space="preserve"> дисциплины </w:t>
      </w:r>
      <w:r w:rsidRPr="00770D14">
        <w:rPr>
          <w:b/>
        </w:rPr>
        <w:t>2.1.7.2(Ф)</w:t>
      </w:r>
      <w:r w:rsidR="007F1B78" w:rsidRPr="00770D14">
        <w:rPr>
          <w:b/>
        </w:rPr>
        <w:t xml:space="preserve"> </w:t>
      </w:r>
      <w:r w:rsidR="001D1C0C" w:rsidRPr="00770D14">
        <w:rPr>
          <w:b/>
        </w:rPr>
        <w:t>«</w:t>
      </w:r>
      <w:r w:rsidR="00FD6A28" w:rsidRPr="00770D14">
        <w:rPr>
          <w:b/>
        </w:rPr>
        <w:t>Научно-исследовательский семинар</w:t>
      </w:r>
      <w:r w:rsidR="00670D32" w:rsidRPr="00770D14">
        <w:rPr>
          <w:b/>
        </w:rPr>
        <w:t>»</w:t>
      </w:r>
      <w:r w:rsidR="00A76E53" w:rsidRPr="00770D14">
        <w:t xml:space="preserve"> в тече</w:t>
      </w:r>
      <w:r w:rsidR="009F4070" w:rsidRPr="00770D14">
        <w:t xml:space="preserve">ние </w:t>
      </w:r>
      <w:r w:rsidR="00A6739F" w:rsidRPr="00770D14">
        <w:t>202</w:t>
      </w:r>
      <w:r w:rsidRPr="00770D14">
        <w:t>2</w:t>
      </w:r>
      <w:r w:rsidR="00A6739F" w:rsidRPr="00770D14">
        <w:t>/202</w:t>
      </w:r>
      <w:r w:rsidRPr="00770D14">
        <w:t>3</w:t>
      </w:r>
      <w:r w:rsidR="00A6739F" w:rsidRPr="00770D14">
        <w:t xml:space="preserve"> учебного года</w:t>
      </w:r>
    </w:p>
    <w:p w:rsidR="002933E5" w:rsidRPr="00770D14" w:rsidRDefault="002933E5" w:rsidP="009F4070">
      <w:pPr>
        <w:suppressAutoHyphens/>
        <w:jc w:val="both"/>
      </w:pPr>
    </w:p>
    <w:p w:rsidR="00BB70FB" w:rsidRPr="00770D1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770D14">
        <w:rPr>
          <w:rFonts w:ascii="Times New Roman" w:hAnsi="Times New Roman"/>
          <w:b/>
          <w:sz w:val="24"/>
          <w:szCs w:val="24"/>
        </w:rPr>
        <w:t>Наименование дисциплины:</w:t>
      </w:r>
      <w:r w:rsidR="009564DD" w:rsidRPr="00770D14">
        <w:t xml:space="preserve"> </w:t>
      </w:r>
      <w:r w:rsidR="009564DD" w:rsidRPr="00770D14">
        <w:rPr>
          <w:rFonts w:ascii="Times New Roman" w:hAnsi="Times New Roman"/>
          <w:b/>
          <w:sz w:val="24"/>
          <w:szCs w:val="24"/>
        </w:rPr>
        <w:t>2.1.7.2(Ф)</w:t>
      </w:r>
      <w:r w:rsidR="00857FC8" w:rsidRPr="00770D14">
        <w:rPr>
          <w:rFonts w:ascii="Times New Roman" w:hAnsi="Times New Roman"/>
          <w:b/>
          <w:sz w:val="24"/>
          <w:szCs w:val="24"/>
        </w:rPr>
        <w:t xml:space="preserve"> </w:t>
      </w:r>
      <w:r w:rsidR="00670D32" w:rsidRPr="00770D14">
        <w:rPr>
          <w:rFonts w:ascii="Times New Roman" w:hAnsi="Times New Roman"/>
          <w:b/>
          <w:sz w:val="24"/>
          <w:szCs w:val="24"/>
        </w:rPr>
        <w:t>«</w:t>
      </w:r>
      <w:r w:rsidR="00FD6A28" w:rsidRPr="00770D14">
        <w:rPr>
          <w:rFonts w:ascii="Times New Roman" w:hAnsi="Times New Roman"/>
          <w:b/>
          <w:sz w:val="24"/>
          <w:szCs w:val="24"/>
        </w:rPr>
        <w:t>Научно-исследовательский семинар</w:t>
      </w:r>
      <w:r w:rsidR="00670D32" w:rsidRPr="00770D14">
        <w:rPr>
          <w:rFonts w:ascii="Times New Roman" w:hAnsi="Times New Roman"/>
          <w:b/>
          <w:sz w:val="24"/>
          <w:szCs w:val="24"/>
        </w:rPr>
        <w:t>»</w:t>
      </w:r>
    </w:p>
    <w:p w:rsidR="00BB70FB" w:rsidRPr="00770D14" w:rsidRDefault="00BB70FB" w:rsidP="00A76E53">
      <w:pPr>
        <w:pStyle w:val="a5"/>
        <w:spacing w:after="0" w:line="240" w:lineRule="auto"/>
        <w:ind w:left="0" w:firstLine="709"/>
        <w:jc w:val="both"/>
        <w:rPr>
          <w:rFonts w:ascii="Times New Roman" w:hAnsi="Times New Roman"/>
          <w:sz w:val="24"/>
          <w:szCs w:val="24"/>
        </w:rPr>
      </w:pPr>
    </w:p>
    <w:p w:rsidR="007F4B97" w:rsidRPr="00770D1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770D14">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8F7F86" w:rsidRPr="00770D14" w:rsidRDefault="009564DD" w:rsidP="008F7F86">
      <w:pPr>
        <w:tabs>
          <w:tab w:val="left" w:pos="708"/>
          <w:tab w:val="left" w:pos="1134"/>
        </w:tabs>
        <w:ind w:firstLine="709"/>
        <w:jc w:val="both"/>
        <w:rPr>
          <w:rFonts w:eastAsia="Calibri"/>
          <w:lang w:eastAsia="en-US"/>
        </w:rPr>
      </w:pPr>
      <w:r w:rsidRPr="00770D1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w:t>
      </w:r>
      <w:r w:rsidR="007F1B78" w:rsidRPr="00770D14">
        <w:rPr>
          <w:rFonts w:eastAsia="Calibri"/>
          <w:lang w:eastAsia="en-US"/>
        </w:rPr>
        <w:t>Об утверждении федеральных госу</w:t>
      </w:r>
      <w:r w:rsidRPr="00770D14">
        <w:rPr>
          <w:rFonts w:eastAsia="Calibri"/>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w:t>
      </w:r>
      <w:r w:rsidR="007F1B78" w:rsidRPr="00770D14">
        <w:rPr>
          <w:rFonts w:eastAsia="Calibri"/>
          <w:lang w:eastAsia="en-US"/>
        </w:rPr>
        <w:t>учения, образовательных техноло</w:t>
      </w:r>
      <w:r w:rsidRPr="00770D14">
        <w:rPr>
          <w:rFonts w:eastAsia="Calibri"/>
          <w:lang w:eastAsia="en-US"/>
        </w:rPr>
        <w:t>гий и особенностей отдельных категорий аспирантов (адъюнктов)" (Зарегистрировано в Минюсте России 23.11.2021 N 65943), при разработке</w:t>
      </w:r>
      <w:r w:rsidR="007F1B78" w:rsidRPr="00770D14">
        <w:rPr>
          <w:rFonts w:eastAsia="Calibri"/>
          <w:lang w:eastAsia="en-US"/>
        </w:rPr>
        <w:t xml:space="preserve"> основной профессиональной обра</w:t>
      </w:r>
      <w:r w:rsidRPr="00770D14">
        <w:rPr>
          <w:rFonts w:eastAsia="Calibri"/>
          <w:lang w:eastAsia="en-US"/>
        </w:rPr>
        <w:t>зовательной программы - программы подготовки науч</w:t>
      </w:r>
      <w:r w:rsidR="007F1B78" w:rsidRPr="00770D14">
        <w:rPr>
          <w:rFonts w:eastAsia="Calibri"/>
          <w:lang w:eastAsia="en-US"/>
        </w:rPr>
        <w:t>ных и научно-педагогических кад</w:t>
      </w:r>
      <w:r w:rsidRPr="00770D14">
        <w:rPr>
          <w:rFonts w:eastAsia="Calibri"/>
          <w:lang w:eastAsia="en-US"/>
        </w:rPr>
        <w:t>ров в аспирантуре (далее – программы аспирантуры) определены возможности Академии в формировании компетенций выпускников</w:t>
      </w:r>
      <w:r w:rsidR="008F7F86" w:rsidRPr="00770D14">
        <w:rPr>
          <w:rFonts w:eastAsia="Calibri"/>
          <w:lang w:eastAsia="en-US"/>
        </w:rPr>
        <w:t>.</w:t>
      </w:r>
    </w:p>
    <w:p w:rsidR="008F7F86" w:rsidRPr="00770D14" w:rsidRDefault="008F7F86" w:rsidP="008F7F86">
      <w:pPr>
        <w:tabs>
          <w:tab w:val="left" w:pos="708"/>
          <w:tab w:val="left" w:pos="1134"/>
        </w:tabs>
        <w:ind w:firstLine="709"/>
        <w:jc w:val="both"/>
        <w:rPr>
          <w:rFonts w:eastAsia="Calibri"/>
          <w:lang w:eastAsia="en-US"/>
        </w:rPr>
      </w:pPr>
      <w:r w:rsidRPr="00770D14">
        <w:rPr>
          <w:rFonts w:eastAsia="Calibri"/>
          <w:lang w:eastAsia="en-US"/>
        </w:rPr>
        <w:t xml:space="preserve">Процесс изучения факультативной дисциплины </w:t>
      </w:r>
      <w:r w:rsidRPr="00770D14">
        <w:rPr>
          <w:rFonts w:eastAsia="Calibri"/>
          <w:b/>
          <w:lang w:eastAsia="en-US"/>
        </w:rPr>
        <w:t>«</w:t>
      </w:r>
      <w:r w:rsidRPr="00770D14">
        <w:rPr>
          <w:b/>
        </w:rPr>
        <w:t>Научно–исследовательский семинар</w:t>
      </w:r>
      <w:r w:rsidRPr="00770D14">
        <w:rPr>
          <w:rFonts w:eastAsia="Calibri"/>
          <w:lang w:eastAsia="en-US"/>
        </w:rPr>
        <w:t>» направлен на формирование следующих компетенций:</w:t>
      </w:r>
    </w:p>
    <w:p w:rsidR="008F7F86" w:rsidRPr="00770D14"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F1B78" w:rsidRPr="00770D14" w:rsidTr="007F1B78">
        <w:tc>
          <w:tcPr>
            <w:tcW w:w="3049" w:type="dxa"/>
            <w:vAlign w:val="center"/>
          </w:tcPr>
          <w:p w:rsidR="007F1B78" w:rsidRPr="00770D14" w:rsidRDefault="007F1B78" w:rsidP="007F1B78">
            <w:pPr>
              <w:tabs>
                <w:tab w:val="left" w:pos="708"/>
              </w:tabs>
              <w:jc w:val="center"/>
              <w:rPr>
                <w:rFonts w:eastAsia="Calibri"/>
                <w:lang w:eastAsia="en-US"/>
              </w:rPr>
            </w:pPr>
            <w:r w:rsidRPr="00770D14">
              <w:rPr>
                <w:rFonts w:eastAsia="Calibri"/>
                <w:lang w:eastAsia="en-US"/>
              </w:rPr>
              <w:t xml:space="preserve">Результаты освоения программы аспирантуры (содержание </w:t>
            </w:r>
          </w:p>
          <w:p w:rsidR="007F1B78" w:rsidRPr="00770D14" w:rsidRDefault="007F1B78" w:rsidP="007F1B78">
            <w:pPr>
              <w:tabs>
                <w:tab w:val="left" w:pos="708"/>
              </w:tabs>
              <w:jc w:val="center"/>
              <w:rPr>
                <w:rFonts w:eastAsia="Calibri"/>
                <w:lang w:eastAsia="en-US"/>
              </w:rPr>
            </w:pPr>
            <w:r w:rsidRPr="00770D14">
              <w:rPr>
                <w:rFonts w:eastAsia="Calibri"/>
                <w:lang w:eastAsia="en-US"/>
              </w:rPr>
              <w:t>компетенции)</w:t>
            </w:r>
          </w:p>
        </w:tc>
        <w:tc>
          <w:tcPr>
            <w:tcW w:w="1595" w:type="dxa"/>
            <w:vAlign w:val="center"/>
          </w:tcPr>
          <w:p w:rsidR="007F1B78" w:rsidRPr="00770D14" w:rsidRDefault="007F1B78" w:rsidP="007F1B78">
            <w:pPr>
              <w:tabs>
                <w:tab w:val="left" w:pos="708"/>
              </w:tabs>
              <w:jc w:val="center"/>
              <w:rPr>
                <w:rFonts w:eastAsia="Calibri"/>
                <w:lang w:eastAsia="en-US"/>
              </w:rPr>
            </w:pPr>
            <w:r w:rsidRPr="00770D14">
              <w:rPr>
                <w:rFonts w:eastAsia="Calibri"/>
                <w:lang w:eastAsia="en-US"/>
              </w:rPr>
              <w:t xml:space="preserve">Код </w:t>
            </w:r>
          </w:p>
          <w:p w:rsidR="007F1B78" w:rsidRPr="00770D14" w:rsidRDefault="007F1B78" w:rsidP="007F1B78">
            <w:pPr>
              <w:tabs>
                <w:tab w:val="left" w:pos="708"/>
              </w:tabs>
              <w:jc w:val="center"/>
              <w:rPr>
                <w:rFonts w:eastAsia="Calibri"/>
                <w:lang w:eastAsia="en-US"/>
              </w:rPr>
            </w:pPr>
            <w:r w:rsidRPr="00770D14">
              <w:rPr>
                <w:rFonts w:eastAsia="Calibri"/>
                <w:lang w:eastAsia="en-US"/>
              </w:rPr>
              <w:t>компетенции</w:t>
            </w:r>
          </w:p>
        </w:tc>
        <w:tc>
          <w:tcPr>
            <w:tcW w:w="4927" w:type="dxa"/>
            <w:vAlign w:val="center"/>
          </w:tcPr>
          <w:p w:rsidR="007F1B78" w:rsidRPr="00770D14" w:rsidRDefault="007F1B78" w:rsidP="007F1B78">
            <w:pPr>
              <w:tabs>
                <w:tab w:val="left" w:pos="708"/>
              </w:tabs>
              <w:jc w:val="center"/>
              <w:rPr>
                <w:rFonts w:eastAsia="Calibri"/>
                <w:lang w:eastAsia="en-US"/>
              </w:rPr>
            </w:pPr>
            <w:r w:rsidRPr="00770D14">
              <w:rPr>
                <w:rFonts w:eastAsia="Calibri"/>
                <w:lang w:eastAsia="en-US"/>
              </w:rPr>
              <w:t xml:space="preserve">Перечень планируемых результатов </w:t>
            </w:r>
          </w:p>
          <w:p w:rsidR="007F1B78" w:rsidRPr="00770D14" w:rsidRDefault="007F1B78" w:rsidP="007F1B78">
            <w:pPr>
              <w:tabs>
                <w:tab w:val="left" w:pos="708"/>
              </w:tabs>
              <w:jc w:val="center"/>
              <w:rPr>
                <w:rFonts w:eastAsia="Calibri"/>
                <w:lang w:eastAsia="en-US"/>
              </w:rPr>
            </w:pPr>
            <w:r w:rsidRPr="00770D14">
              <w:rPr>
                <w:rFonts w:eastAsia="Calibri"/>
                <w:lang w:eastAsia="en-US"/>
              </w:rPr>
              <w:t>обучения по дисциплине</w:t>
            </w:r>
          </w:p>
        </w:tc>
      </w:tr>
      <w:tr w:rsidR="00770D14" w:rsidRPr="00770D14" w:rsidTr="000308ED">
        <w:tc>
          <w:tcPr>
            <w:tcW w:w="3049" w:type="dxa"/>
            <w:vAlign w:val="center"/>
          </w:tcPr>
          <w:p w:rsidR="00770D14" w:rsidRPr="00770D14" w:rsidRDefault="00770D14" w:rsidP="00770D14">
            <w:pPr>
              <w:jc w:val="both"/>
              <w:rPr>
                <w:rStyle w:val="fontstyle01"/>
                <w:rFonts w:ascii="Times New Roman" w:hAnsi="Times New Roman" w:cs="Times New Roman"/>
                <w:color w:val="auto"/>
                <w:sz w:val="24"/>
                <w:szCs w:val="24"/>
              </w:rPr>
            </w:pPr>
            <w:r w:rsidRPr="00770D14">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770D14" w:rsidRPr="00770D14" w:rsidRDefault="00770D14" w:rsidP="00770D14">
            <w:pPr>
              <w:tabs>
                <w:tab w:val="left" w:pos="708"/>
              </w:tabs>
              <w:rPr>
                <w:rFonts w:eastAsia="Calibri"/>
                <w:lang w:eastAsia="en-US"/>
              </w:rPr>
            </w:pPr>
          </w:p>
        </w:tc>
        <w:tc>
          <w:tcPr>
            <w:tcW w:w="1595" w:type="dxa"/>
            <w:vAlign w:val="center"/>
          </w:tcPr>
          <w:p w:rsidR="00770D14" w:rsidRPr="00770D14" w:rsidRDefault="00770D14" w:rsidP="00770D14">
            <w:pPr>
              <w:tabs>
                <w:tab w:val="left" w:pos="708"/>
              </w:tabs>
              <w:jc w:val="center"/>
              <w:rPr>
                <w:rFonts w:eastAsia="Calibri"/>
                <w:bCs/>
                <w:lang w:eastAsia="en-US"/>
              </w:rPr>
            </w:pPr>
            <w:r w:rsidRPr="00770D14">
              <w:rPr>
                <w:rStyle w:val="fontstyle01"/>
                <w:rFonts w:ascii="Times New Roman" w:hAnsi="Times New Roman" w:cs="Times New Roman"/>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318"/>
              </w:tabs>
              <w:ind w:firstLine="171"/>
              <w:jc w:val="both"/>
              <w:rPr>
                <w:rFonts w:eastAsia="Calibri"/>
                <w:b/>
              </w:rPr>
            </w:pPr>
            <w:r w:rsidRPr="00770D14">
              <w:rPr>
                <w:rFonts w:eastAsia="Calibri"/>
                <w:b/>
              </w:rPr>
              <w:t>Знать:</w:t>
            </w:r>
          </w:p>
          <w:p w:rsidR="00770D14" w:rsidRPr="00770D14" w:rsidRDefault="00770D14" w:rsidP="00770D14">
            <w:pPr>
              <w:tabs>
                <w:tab w:val="left" w:pos="318"/>
              </w:tabs>
              <w:ind w:firstLine="171"/>
              <w:jc w:val="both"/>
              <w:rPr>
                <w:rFonts w:eastAsia="Calibri"/>
                <w:bCs/>
              </w:rPr>
            </w:pPr>
            <w:r w:rsidRPr="00770D14">
              <w:rPr>
                <w:rFonts w:eastAsia="Calibri"/>
              </w:rPr>
              <w:t xml:space="preserve">- </w:t>
            </w:r>
            <w:r w:rsidRPr="00770D14">
              <w:rPr>
                <w:rFonts w:eastAsia="Calibri"/>
                <w:bCs/>
              </w:rPr>
              <w:t>понятийно-категориальный аппарат, методологию науки, основные виды научных источников, принципы их научной критики</w:t>
            </w:r>
          </w:p>
          <w:p w:rsidR="00770D14" w:rsidRPr="00770D14" w:rsidRDefault="00770D14" w:rsidP="00770D14">
            <w:pPr>
              <w:tabs>
                <w:tab w:val="left" w:pos="318"/>
              </w:tabs>
              <w:ind w:firstLine="171"/>
              <w:jc w:val="both"/>
              <w:rPr>
                <w:rFonts w:eastAsia="Calibri"/>
              </w:rPr>
            </w:pPr>
            <w:r w:rsidRPr="00770D14">
              <w:rPr>
                <w:rFonts w:eastAsia="Calibri"/>
                <w:bCs/>
              </w:rPr>
              <w:t xml:space="preserve">- методы генерирования новых идей </w:t>
            </w:r>
            <w:r w:rsidRPr="00770D14">
              <w:rPr>
                <w:rFonts w:eastAsia="Calibri"/>
              </w:rPr>
              <w:t>при решении исследовательских и практических задач, в том числе в междисциплинарных областях</w:t>
            </w:r>
          </w:p>
          <w:p w:rsidR="00770D14" w:rsidRPr="00770D14" w:rsidRDefault="00770D14" w:rsidP="00770D14">
            <w:pPr>
              <w:tabs>
                <w:tab w:val="left" w:pos="318"/>
              </w:tabs>
              <w:ind w:firstLine="171"/>
              <w:jc w:val="both"/>
              <w:rPr>
                <w:rFonts w:eastAsia="Calibri"/>
                <w:b/>
              </w:rPr>
            </w:pPr>
            <w:r w:rsidRPr="00770D14">
              <w:rPr>
                <w:rFonts w:eastAsia="Calibri"/>
                <w:b/>
              </w:rPr>
              <w:t xml:space="preserve">Уметь: </w:t>
            </w:r>
          </w:p>
          <w:p w:rsidR="00770D14" w:rsidRPr="00770D14" w:rsidRDefault="00770D14" w:rsidP="00770D14">
            <w:pPr>
              <w:tabs>
                <w:tab w:val="left" w:pos="318"/>
              </w:tabs>
              <w:ind w:firstLine="171"/>
              <w:jc w:val="both"/>
              <w:rPr>
                <w:rFonts w:eastAsia="Calibri"/>
                <w:bCs/>
              </w:rPr>
            </w:pPr>
            <w:r w:rsidRPr="00770D14">
              <w:rPr>
                <w:rFonts w:eastAsia="Calibri"/>
              </w:rPr>
              <w:t xml:space="preserve">- </w:t>
            </w:r>
            <w:r w:rsidRPr="00770D14">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770D14" w:rsidRPr="00770D14" w:rsidRDefault="00770D14" w:rsidP="00770D14">
            <w:pPr>
              <w:tabs>
                <w:tab w:val="left" w:pos="318"/>
              </w:tabs>
              <w:ind w:firstLine="171"/>
              <w:jc w:val="both"/>
              <w:rPr>
                <w:rFonts w:eastAsia="Calibri"/>
              </w:rPr>
            </w:pPr>
            <w:r w:rsidRPr="00770D14">
              <w:rPr>
                <w:rFonts w:eastAsia="Calibri"/>
              </w:rPr>
              <w:t xml:space="preserve">- </w:t>
            </w:r>
            <w:r w:rsidRPr="00770D14">
              <w:rPr>
                <w:rFonts w:eastAsia="Calibri"/>
                <w:bCs/>
              </w:rPr>
              <w:t xml:space="preserve">отличать </w:t>
            </w:r>
            <w:r w:rsidRPr="00770D14">
              <w:rPr>
                <w:rFonts w:eastAsia="Calibri"/>
              </w:rPr>
              <w:t>истину от заблуждения, рациональное от иррационального</w:t>
            </w:r>
            <w:r w:rsidRPr="00770D14">
              <w:rPr>
                <w:rFonts w:eastAsia="Calibri"/>
                <w:bCs/>
              </w:rPr>
              <w:t>, аналитически представлять современные научные достижения, роль выдающихся ученых</w:t>
            </w:r>
          </w:p>
          <w:p w:rsidR="00770D14" w:rsidRPr="00770D14" w:rsidRDefault="00770D14" w:rsidP="00770D14">
            <w:pPr>
              <w:tabs>
                <w:tab w:val="left" w:pos="318"/>
              </w:tabs>
              <w:ind w:firstLine="171"/>
              <w:jc w:val="both"/>
              <w:rPr>
                <w:rFonts w:eastAsia="Calibri"/>
                <w:b/>
              </w:rPr>
            </w:pPr>
            <w:r w:rsidRPr="00770D14">
              <w:rPr>
                <w:rFonts w:eastAsia="Calibri"/>
                <w:b/>
              </w:rPr>
              <w:t>Владеть:</w:t>
            </w:r>
          </w:p>
          <w:p w:rsidR="00770D14" w:rsidRPr="00770D14" w:rsidRDefault="00770D14" w:rsidP="00770D14">
            <w:pPr>
              <w:ind w:firstLine="171"/>
              <w:jc w:val="both"/>
            </w:pPr>
            <w:r w:rsidRPr="00770D14">
              <w:rPr>
                <w:rFonts w:eastAsia="Calibri"/>
              </w:rPr>
              <w:t xml:space="preserve">- </w:t>
            </w:r>
            <w:r w:rsidRPr="00770D14">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70D14" w:rsidRPr="00770D14" w:rsidRDefault="00770D14" w:rsidP="00770D14">
            <w:pPr>
              <w:ind w:firstLine="171"/>
              <w:jc w:val="both"/>
            </w:pPr>
            <w:r w:rsidRPr="00770D14">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770D14" w:rsidRPr="00770D14" w:rsidTr="000308ED">
        <w:tc>
          <w:tcPr>
            <w:tcW w:w="3049" w:type="dxa"/>
            <w:vAlign w:val="center"/>
          </w:tcPr>
          <w:p w:rsidR="00770D14" w:rsidRPr="00770D14" w:rsidRDefault="00770D14" w:rsidP="00770D14">
            <w:pPr>
              <w:jc w:val="both"/>
              <w:rPr>
                <w:rFonts w:eastAsia="Calibri"/>
              </w:rPr>
            </w:pPr>
            <w:r w:rsidRPr="00770D14">
              <w:rPr>
                <w:rFonts w:eastAsia="Calibri"/>
              </w:rPr>
              <w:t>Способность проектировать и осуществлять комплексные исследования, в том числе междисциплинарные, на основе целост</w:t>
            </w:r>
            <w:r w:rsidRPr="00770D14">
              <w:rPr>
                <w:rFonts w:eastAsia="Calibri"/>
              </w:rPr>
              <w:lastRenderedPageBreak/>
              <w:t>ного системного научного мировоззрения с использованием знаний в области истории и философии науки</w:t>
            </w:r>
          </w:p>
          <w:p w:rsidR="00770D14" w:rsidRPr="00770D14" w:rsidRDefault="00770D14" w:rsidP="00770D14">
            <w:pPr>
              <w:tabs>
                <w:tab w:val="left" w:pos="708"/>
              </w:tabs>
            </w:pPr>
          </w:p>
        </w:tc>
        <w:tc>
          <w:tcPr>
            <w:tcW w:w="1595" w:type="dxa"/>
            <w:vAlign w:val="center"/>
          </w:tcPr>
          <w:p w:rsidR="00770D14" w:rsidRPr="00770D14" w:rsidRDefault="00770D14" w:rsidP="00770D14">
            <w:pPr>
              <w:tabs>
                <w:tab w:val="left" w:pos="708"/>
              </w:tabs>
              <w:jc w:val="center"/>
              <w:rPr>
                <w:rFonts w:eastAsia="Calibri"/>
                <w:bCs/>
                <w:lang w:eastAsia="en-US"/>
              </w:rPr>
            </w:pPr>
            <w:r w:rsidRPr="00770D14">
              <w:rPr>
                <w:rStyle w:val="fontstyle01"/>
                <w:rFonts w:ascii="Times New Roman" w:hAnsi="Times New Roman" w:cs="Times New Roman"/>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ind w:firstLine="171"/>
              <w:jc w:val="both"/>
            </w:pPr>
            <w:r w:rsidRPr="00770D14">
              <w:rPr>
                <w:b/>
              </w:rPr>
              <w:t>Знать:</w:t>
            </w:r>
          </w:p>
          <w:p w:rsidR="00770D14" w:rsidRPr="00770D14" w:rsidRDefault="00770D14" w:rsidP="00770D14">
            <w:pPr>
              <w:ind w:firstLine="171"/>
              <w:jc w:val="both"/>
            </w:pPr>
            <w:r w:rsidRPr="00770D14">
              <w:t>- принципы, специфику организации и осуществления научно-исследовательской деятельности в вузе;</w:t>
            </w:r>
          </w:p>
          <w:p w:rsidR="00770D14" w:rsidRPr="00770D14" w:rsidRDefault="00770D14" w:rsidP="00770D14">
            <w:pPr>
              <w:ind w:firstLine="171"/>
              <w:jc w:val="both"/>
            </w:pPr>
            <w:r w:rsidRPr="00770D14">
              <w:t xml:space="preserve"> -основные особенности и закономерности </w:t>
            </w:r>
            <w:r w:rsidRPr="00770D14">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70D14" w:rsidRPr="00770D14" w:rsidRDefault="00770D14" w:rsidP="00770D14">
            <w:pPr>
              <w:ind w:firstLine="171"/>
              <w:jc w:val="both"/>
              <w:rPr>
                <w:b/>
              </w:rPr>
            </w:pPr>
            <w:r w:rsidRPr="00770D14">
              <w:rPr>
                <w:b/>
              </w:rPr>
              <w:t>Уметь:</w:t>
            </w:r>
          </w:p>
          <w:p w:rsidR="00770D14" w:rsidRPr="00770D14" w:rsidRDefault="00770D14" w:rsidP="00770D14">
            <w:pPr>
              <w:ind w:firstLine="171"/>
              <w:jc w:val="both"/>
            </w:pPr>
            <w:r w:rsidRPr="00770D14">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70D14" w:rsidRPr="00770D14" w:rsidRDefault="00770D14" w:rsidP="00770D14">
            <w:pPr>
              <w:ind w:firstLine="171"/>
              <w:jc w:val="both"/>
            </w:pPr>
            <w:r w:rsidRPr="00770D14">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770D14" w:rsidRPr="00770D14" w:rsidRDefault="00770D14" w:rsidP="00770D14">
            <w:pPr>
              <w:ind w:firstLine="171"/>
              <w:jc w:val="both"/>
              <w:rPr>
                <w:b/>
              </w:rPr>
            </w:pPr>
            <w:r w:rsidRPr="00770D14">
              <w:rPr>
                <w:b/>
              </w:rPr>
              <w:t>Владеть:</w:t>
            </w:r>
          </w:p>
          <w:p w:rsidR="00770D14" w:rsidRPr="00770D14" w:rsidRDefault="00770D14" w:rsidP="00770D14">
            <w:pPr>
              <w:ind w:firstLine="171"/>
              <w:jc w:val="both"/>
            </w:pPr>
            <w:r w:rsidRPr="00770D14">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770D14" w:rsidRPr="00770D14" w:rsidRDefault="00770D14" w:rsidP="00770D14">
            <w:pPr>
              <w:ind w:firstLine="171"/>
              <w:jc w:val="both"/>
            </w:pPr>
            <w:r w:rsidRPr="00770D14">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770D14" w:rsidRPr="00770D14" w:rsidTr="000308ED">
        <w:tc>
          <w:tcPr>
            <w:tcW w:w="3049" w:type="dxa"/>
            <w:vAlign w:val="center"/>
          </w:tcPr>
          <w:p w:rsidR="00770D14" w:rsidRPr="00770D14" w:rsidRDefault="00770D14" w:rsidP="00770D14">
            <w:pPr>
              <w:jc w:val="both"/>
              <w:rPr>
                <w:rStyle w:val="fontstyle01"/>
                <w:rFonts w:ascii="Times New Roman" w:hAnsi="Times New Roman" w:cs="Times New Roman"/>
                <w:color w:val="auto"/>
                <w:sz w:val="24"/>
                <w:szCs w:val="24"/>
              </w:rPr>
            </w:pPr>
            <w:r w:rsidRPr="00770D14">
              <w:rPr>
                <w:rStyle w:val="fontstyle01"/>
                <w:rFonts w:ascii="Times New Roman" w:hAnsi="Times New Roman" w:cs="Times New Roman"/>
                <w:color w:val="auto"/>
                <w:sz w:val="24"/>
                <w:szCs w:val="24"/>
              </w:rPr>
              <w:lastRenderedPageBreak/>
              <w:t>Готовность использовать современные методы и технологии научной</w:t>
            </w:r>
            <w:r w:rsidRPr="00770D14">
              <w:br/>
            </w:r>
            <w:r w:rsidRPr="00770D14">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770D14" w:rsidRPr="00770D14" w:rsidRDefault="00770D14" w:rsidP="00770D14">
            <w:pPr>
              <w:jc w:val="both"/>
              <w:rPr>
                <w:rFonts w:eastAsia="Calibri"/>
              </w:rPr>
            </w:pPr>
          </w:p>
        </w:tc>
        <w:tc>
          <w:tcPr>
            <w:tcW w:w="1595" w:type="dxa"/>
            <w:vAlign w:val="center"/>
          </w:tcPr>
          <w:p w:rsidR="00770D14" w:rsidRPr="00770D14" w:rsidRDefault="00770D14" w:rsidP="00770D14">
            <w:pPr>
              <w:tabs>
                <w:tab w:val="left" w:pos="708"/>
              </w:tabs>
              <w:jc w:val="center"/>
              <w:rPr>
                <w:rStyle w:val="fontstyle01"/>
                <w:rFonts w:ascii="Times New Roman" w:hAnsi="Times New Roman" w:cs="Times New Roman"/>
                <w:bCs/>
                <w:color w:val="auto"/>
                <w:sz w:val="24"/>
                <w:szCs w:val="24"/>
              </w:rPr>
            </w:pPr>
            <w:r w:rsidRPr="00770D14">
              <w:rPr>
                <w:rStyle w:val="fontstyle01"/>
                <w:rFonts w:ascii="Times New Roman" w:hAnsi="Times New Roman" w:cs="Times New Roman"/>
                <w:color w:val="auto"/>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318"/>
              </w:tabs>
              <w:ind w:firstLine="171"/>
              <w:jc w:val="both"/>
              <w:rPr>
                <w:rFonts w:eastAsia="Calibri"/>
              </w:rPr>
            </w:pPr>
            <w:r w:rsidRPr="00770D14">
              <w:rPr>
                <w:rFonts w:eastAsia="Calibri"/>
                <w:b/>
              </w:rPr>
              <w:t xml:space="preserve">Знать: </w:t>
            </w:r>
          </w:p>
          <w:p w:rsidR="00770D14" w:rsidRPr="00770D14" w:rsidRDefault="00770D14" w:rsidP="00770D14">
            <w:pPr>
              <w:ind w:firstLine="171"/>
              <w:jc w:val="both"/>
              <w:rPr>
                <w:rFonts w:eastAsia="Calibri"/>
              </w:rPr>
            </w:pPr>
            <w:r w:rsidRPr="00770D14">
              <w:rPr>
                <w:rFonts w:eastAsia="Calibri"/>
              </w:rPr>
              <w:t>- фонетику, лексику, грамматику изучаемого языка;</w:t>
            </w:r>
          </w:p>
          <w:p w:rsidR="00770D14" w:rsidRPr="00770D14" w:rsidRDefault="00770D14" w:rsidP="00770D14">
            <w:pPr>
              <w:tabs>
                <w:tab w:val="left" w:pos="318"/>
              </w:tabs>
              <w:ind w:firstLine="171"/>
              <w:jc w:val="both"/>
              <w:rPr>
                <w:rFonts w:eastAsia="Calibri"/>
              </w:rPr>
            </w:pPr>
            <w:r w:rsidRPr="00770D14">
              <w:rPr>
                <w:rFonts w:eastAsia="Calibri"/>
              </w:rPr>
              <w:t>- нормы говорения и произношения на иностранном языке</w:t>
            </w:r>
          </w:p>
          <w:p w:rsidR="00770D14" w:rsidRPr="00770D14" w:rsidRDefault="00770D14" w:rsidP="00770D14">
            <w:pPr>
              <w:tabs>
                <w:tab w:val="left" w:pos="318"/>
              </w:tabs>
              <w:ind w:firstLine="171"/>
              <w:jc w:val="both"/>
              <w:rPr>
                <w:rFonts w:eastAsia="Calibri"/>
                <w:b/>
              </w:rPr>
            </w:pPr>
            <w:r w:rsidRPr="00770D14">
              <w:rPr>
                <w:rFonts w:eastAsia="Calibri"/>
                <w:b/>
              </w:rPr>
              <w:t>Уметь:</w:t>
            </w:r>
          </w:p>
          <w:p w:rsidR="00770D14" w:rsidRPr="00770D14" w:rsidRDefault="00770D14" w:rsidP="00770D14">
            <w:pPr>
              <w:tabs>
                <w:tab w:val="left" w:pos="318"/>
              </w:tabs>
              <w:ind w:firstLine="171"/>
              <w:jc w:val="both"/>
              <w:rPr>
                <w:rFonts w:eastAsia="Calibri"/>
              </w:rPr>
            </w:pPr>
            <w:r w:rsidRPr="00770D14">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70D14" w:rsidRPr="00770D14" w:rsidRDefault="00770D14" w:rsidP="00770D14">
            <w:pPr>
              <w:tabs>
                <w:tab w:val="left" w:pos="318"/>
              </w:tabs>
              <w:ind w:firstLine="171"/>
              <w:jc w:val="both"/>
              <w:rPr>
                <w:rFonts w:eastAsia="Calibri"/>
              </w:rPr>
            </w:pPr>
            <w:r w:rsidRPr="00770D14">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70D14" w:rsidRPr="00770D14" w:rsidRDefault="00770D14" w:rsidP="00770D14">
            <w:pPr>
              <w:tabs>
                <w:tab w:val="left" w:pos="318"/>
              </w:tabs>
              <w:ind w:firstLine="171"/>
              <w:jc w:val="both"/>
              <w:rPr>
                <w:rFonts w:eastAsia="Calibri"/>
                <w:b/>
              </w:rPr>
            </w:pPr>
            <w:r w:rsidRPr="00770D14">
              <w:rPr>
                <w:rFonts w:eastAsia="Calibri"/>
                <w:b/>
              </w:rPr>
              <w:t xml:space="preserve">Владеть: </w:t>
            </w:r>
          </w:p>
          <w:p w:rsidR="00770D14" w:rsidRPr="00770D14" w:rsidRDefault="00770D14" w:rsidP="00770D14">
            <w:pPr>
              <w:ind w:firstLine="171"/>
              <w:jc w:val="both"/>
            </w:pPr>
            <w:r w:rsidRPr="00770D14">
              <w:rPr>
                <w:rFonts w:eastAsia="Calibri"/>
              </w:rPr>
              <w:t>- навыками составления текста по теме своего научного исследования;</w:t>
            </w:r>
          </w:p>
          <w:p w:rsidR="00770D14" w:rsidRPr="00770D14" w:rsidRDefault="00770D14" w:rsidP="00770D14">
            <w:pPr>
              <w:ind w:firstLine="171"/>
              <w:jc w:val="both"/>
            </w:pPr>
            <w:r w:rsidRPr="00770D14">
              <w:rPr>
                <w:rFonts w:eastAsia="Calibri"/>
              </w:rPr>
              <w:t>- навыками понимания научной лексики.</w:t>
            </w:r>
          </w:p>
        </w:tc>
      </w:tr>
      <w:tr w:rsidR="00770D14" w:rsidRPr="00770D14" w:rsidTr="000308ED">
        <w:tc>
          <w:tcPr>
            <w:tcW w:w="3049" w:type="dxa"/>
            <w:vAlign w:val="center"/>
          </w:tcPr>
          <w:p w:rsidR="00770D14" w:rsidRPr="00770D14" w:rsidRDefault="00770D14" w:rsidP="00770D14">
            <w:pPr>
              <w:jc w:val="both"/>
            </w:pPr>
            <w:r w:rsidRPr="00770D14">
              <w:t>Способность самостоятельно осуществлять научно-исследовательскую деятельность в соответствую</w:t>
            </w:r>
            <w:r w:rsidRPr="00770D14">
              <w:lastRenderedPageBreak/>
              <w:t>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770D14" w:rsidRPr="00770D14" w:rsidRDefault="00770D14" w:rsidP="00770D14">
            <w:pPr>
              <w:tabs>
                <w:tab w:val="left" w:pos="708"/>
              </w:tabs>
              <w:jc w:val="center"/>
              <w:rPr>
                <w:rStyle w:val="fontstyle01"/>
                <w:bCs/>
                <w:color w:val="auto"/>
              </w:rPr>
            </w:pPr>
            <w:r w:rsidRPr="00770D14">
              <w:rPr>
                <w:rFonts w:eastAsia="Calibri"/>
                <w:bCs/>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ind w:firstLine="171"/>
              <w:jc w:val="both"/>
              <w:rPr>
                <w:rFonts w:eastAsia="Calibri"/>
                <w:b/>
              </w:rPr>
            </w:pPr>
            <w:r w:rsidRPr="00770D14">
              <w:rPr>
                <w:rFonts w:eastAsia="Calibri"/>
                <w:b/>
              </w:rPr>
              <w:t xml:space="preserve">Знать: </w:t>
            </w:r>
          </w:p>
          <w:p w:rsidR="00770D14" w:rsidRPr="00770D14" w:rsidRDefault="00770D14" w:rsidP="00770D14">
            <w:pPr>
              <w:ind w:firstLine="171"/>
              <w:jc w:val="both"/>
              <w:rPr>
                <w:rFonts w:eastAsia="Calibri"/>
              </w:rPr>
            </w:pPr>
            <w:r w:rsidRPr="00770D14">
              <w:rPr>
                <w:rFonts w:eastAsia="Calibri"/>
              </w:rPr>
              <w:t xml:space="preserve">- структурные компоненты культуры научного исследования; </w:t>
            </w:r>
          </w:p>
          <w:p w:rsidR="00770D14" w:rsidRPr="00770D14" w:rsidRDefault="00770D14" w:rsidP="00770D14">
            <w:pPr>
              <w:ind w:firstLine="171"/>
              <w:jc w:val="both"/>
              <w:rPr>
                <w:rFonts w:eastAsia="Calibri"/>
              </w:rPr>
            </w:pPr>
            <w:r w:rsidRPr="00770D14">
              <w:rPr>
                <w:rFonts w:eastAsia="Calibri"/>
              </w:rPr>
              <w:t>- возможности использования информаци</w:t>
            </w:r>
            <w:r w:rsidRPr="00770D14">
              <w:rPr>
                <w:rFonts w:eastAsia="Calibri"/>
              </w:rPr>
              <w:lastRenderedPageBreak/>
              <w:t>онных и коммуникационных технологий в научных исследованиях</w:t>
            </w:r>
          </w:p>
          <w:p w:rsidR="00770D14" w:rsidRPr="00770D14" w:rsidRDefault="00770D14" w:rsidP="00770D14">
            <w:pPr>
              <w:ind w:firstLine="171"/>
              <w:jc w:val="both"/>
              <w:rPr>
                <w:rFonts w:eastAsia="Calibri"/>
                <w:b/>
              </w:rPr>
            </w:pPr>
            <w:r w:rsidRPr="00770D14">
              <w:rPr>
                <w:rFonts w:eastAsia="Calibri"/>
                <w:b/>
              </w:rPr>
              <w:t xml:space="preserve">Уметь: </w:t>
            </w:r>
          </w:p>
          <w:p w:rsidR="00770D14" w:rsidRPr="00770D14" w:rsidRDefault="00770D14" w:rsidP="00770D14">
            <w:pPr>
              <w:ind w:firstLine="171"/>
              <w:jc w:val="both"/>
              <w:rPr>
                <w:rFonts w:eastAsia="Calibri"/>
              </w:rPr>
            </w:pPr>
            <w:r w:rsidRPr="00770D14">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770D14" w:rsidRPr="00770D14" w:rsidRDefault="00770D14" w:rsidP="00770D14">
            <w:pPr>
              <w:ind w:firstLine="171"/>
              <w:jc w:val="both"/>
              <w:rPr>
                <w:rFonts w:eastAsia="Calibri"/>
              </w:rPr>
            </w:pPr>
            <w:r w:rsidRPr="00770D14">
              <w:rPr>
                <w:rFonts w:eastAsia="Calibri"/>
              </w:rPr>
              <w:t>- применять информационные и коммуникационные технологии в научных исследованиях;</w:t>
            </w:r>
          </w:p>
          <w:p w:rsidR="00770D14" w:rsidRPr="00770D14" w:rsidRDefault="00770D14" w:rsidP="00770D14">
            <w:pPr>
              <w:ind w:firstLine="171"/>
              <w:jc w:val="both"/>
              <w:rPr>
                <w:rFonts w:eastAsia="Calibri"/>
                <w:b/>
              </w:rPr>
            </w:pPr>
            <w:r w:rsidRPr="00770D14">
              <w:rPr>
                <w:rFonts w:eastAsia="Calibri"/>
                <w:b/>
              </w:rPr>
              <w:t xml:space="preserve">Владеть: </w:t>
            </w:r>
          </w:p>
          <w:p w:rsidR="00770D14" w:rsidRPr="00770D14" w:rsidRDefault="00770D14" w:rsidP="00770D14">
            <w:pPr>
              <w:ind w:firstLine="171"/>
              <w:jc w:val="both"/>
            </w:pPr>
            <w:r w:rsidRPr="00770D14">
              <w:rPr>
                <w:rFonts w:eastAsia="Calibri"/>
              </w:rPr>
              <w:t>- совокупностью компонентов культуры научного исследования;</w:t>
            </w:r>
          </w:p>
          <w:p w:rsidR="00770D14" w:rsidRPr="00770D14" w:rsidRDefault="00770D14" w:rsidP="00770D14">
            <w:pPr>
              <w:ind w:firstLine="171"/>
              <w:jc w:val="both"/>
            </w:pPr>
            <w:r w:rsidRPr="00770D14">
              <w:rPr>
                <w:rFonts w:eastAsia="Calibri"/>
              </w:rPr>
              <w:t>- навыками представления и продвижения результатов интеллектуальной деятельности.</w:t>
            </w:r>
          </w:p>
        </w:tc>
      </w:tr>
      <w:tr w:rsidR="00770D14" w:rsidRPr="00770D14" w:rsidTr="007F1B78">
        <w:tc>
          <w:tcPr>
            <w:tcW w:w="3049"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jc w:val="both"/>
            </w:pPr>
            <w:r w:rsidRPr="00770D14">
              <w:lastRenderedPageBreak/>
              <w:t>Готовность к разработке методов и алгоритмов интеллектуальной поддержки принятия управленческих решений в сложных системах</w:t>
            </w:r>
          </w:p>
          <w:p w:rsidR="00770D14" w:rsidRPr="00770D14" w:rsidRDefault="00770D14" w:rsidP="00770D1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708"/>
              </w:tabs>
              <w:jc w:val="center"/>
              <w:rPr>
                <w:rFonts w:eastAsia="Calibri"/>
                <w:bCs/>
                <w:lang w:eastAsia="en-US"/>
              </w:rPr>
            </w:pPr>
            <w:r w:rsidRPr="00770D14">
              <w:rPr>
                <w:rFonts w:eastAsia="Calibri"/>
                <w:bCs/>
                <w:lang w:eastAsia="en-US"/>
              </w:rPr>
              <w:t>ПК-2</w:t>
            </w:r>
          </w:p>
          <w:p w:rsidR="00770D14" w:rsidRPr="00770D14" w:rsidRDefault="00770D14" w:rsidP="00770D1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autoSpaceDE w:val="0"/>
              <w:autoSpaceDN w:val="0"/>
              <w:adjustRightInd w:val="0"/>
              <w:ind w:firstLine="171"/>
              <w:jc w:val="both"/>
              <w:rPr>
                <w:rFonts w:eastAsia="Calibri"/>
                <w:b/>
              </w:rPr>
            </w:pPr>
            <w:r w:rsidRPr="00770D14">
              <w:rPr>
                <w:rFonts w:eastAsia="Calibri"/>
                <w:b/>
              </w:rPr>
              <w:t>Знать: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общие вопросы управления 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rPr>
            </w:pPr>
            <w:r w:rsidRPr="00770D14">
              <w:rPr>
                <w:rFonts w:eastAsia="Calibri"/>
              </w:rPr>
              <w:t>- известные методы и алгоритмы интеллектуальной поддержки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t>Уметь: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проводить теоретические и экспериментальные исследования в области управления 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rPr>
            </w:pPr>
            <w:r w:rsidRPr="00770D14">
              <w:rPr>
                <w:rFonts w:eastAsia="Calibri"/>
              </w:rPr>
              <w:t>- применять методы и алгоритмы интеллектуальной поддержки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t>Владеть: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rPr>
            </w:pPr>
            <w:r w:rsidRPr="00770D14">
              <w:rPr>
                <w:rFonts w:eastAsia="Calibri"/>
              </w:rPr>
              <w:t>- навыками разработки методов и алгоритмов интеллектуальной поддержки принятия управленческих решений в сложных системах.</w:t>
            </w:r>
          </w:p>
          <w:p w:rsidR="00770D14" w:rsidRPr="00770D14" w:rsidRDefault="00770D14" w:rsidP="00770D14">
            <w:pPr>
              <w:pStyle w:val="Default"/>
              <w:ind w:firstLine="171"/>
              <w:jc w:val="both"/>
              <w:rPr>
                <w:color w:val="auto"/>
              </w:rPr>
            </w:pPr>
          </w:p>
        </w:tc>
      </w:tr>
      <w:tr w:rsidR="00770D14" w:rsidRPr="00770D14" w:rsidTr="007F1B78">
        <w:tc>
          <w:tcPr>
            <w:tcW w:w="3049"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jc w:val="both"/>
            </w:pPr>
            <w:r w:rsidRPr="00770D14">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708"/>
              </w:tabs>
              <w:jc w:val="center"/>
              <w:rPr>
                <w:rFonts w:eastAsia="Calibri"/>
                <w:bCs/>
                <w:lang w:eastAsia="en-US"/>
              </w:rPr>
            </w:pPr>
          </w:p>
          <w:p w:rsidR="00770D14" w:rsidRPr="00770D14" w:rsidRDefault="00770D14" w:rsidP="00770D14">
            <w:pPr>
              <w:tabs>
                <w:tab w:val="left" w:pos="708"/>
              </w:tabs>
              <w:jc w:val="center"/>
              <w:rPr>
                <w:rFonts w:eastAsia="Calibri"/>
                <w:bCs/>
                <w:lang w:eastAsia="en-US"/>
              </w:rPr>
            </w:pPr>
            <w:r w:rsidRPr="00770D14">
              <w:rPr>
                <w:rFonts w:eastAsia="Calibri"/>
                <w:bCs/>
                <w:lang w:eastAsia="en-US"/>
              </w:rPr>
              <w:t>ПК-5</w:t>
            </w:r>
          </w:p>
          <w:p w:rsidR="00770D14" w:rsidRPr="00770D14" w:rsidRDefault="00770D14" w:rsidP="00770D1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autoSpaceDE w:val="0"/>
              <w:autoSpaceDN w:val="0"/>
              <w:adjustRightInd w:val="0"/>
              <w:ind w:firstLine="171"/>
              <w:jc w:val="both"/>
              <w:rPr>
                <w:rFonts w:eastAsia="Calibri"/>
                <w:b/>
              </w:rPr>
            </w:pPr>
            <w:r w:rsidRPr="00770D14">
              <w:rPr>
                <w:rFonts w:eastAsia="Calibri"/>
                <w:b/>
              </w:rPr>
              <w:t>Знать: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rPr>
            </w:pPr>
            <w:r w:rsidRPr="00770D14">
              <w:rPr>
                <w:rFonts w:eastAsia="Calibri"/>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lastRenderedPageBreak/>
              <w:t>Уметь: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rPr>
            </w:pPr>
            <w:r w:rsidRPr="00770D14">
              <w:rPr>
                <w:rFonts w:eastAsia="Calibri"/>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t>Владеть: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rPr>
            </w:pPr>
            <w:r w:rsidRPr="00770D14">
              <w:rPr>
                <w:rFonts w:eastAsia="Calibri"/>
              </w:rPr>
              <w:t>- навыками разработки документов сопровождения программного обеспечения, грамотно оформлять результаты исследования</w:t>
            </w:r>
          </w:p>
        </w:tc>
      </w:tr>
    </w:tbl>
    <w:p w:rsidR="008F7F86" w:rsidRPr="00770D14" w:rsidRDefault="008F7F86" w:rsidP="008F7F86">
      <w:pPr>
        <w:tabs>
          <w:tab w:val="left" w:pos="708"/>
          <w:tab w:val="left" w:pos="1134"/>
        </w:tabs>
        <w:ind w:firstLine="709"/>
        <w:jc w:val="both"/>
        <w:rPr>
          <w:rFonts w:eastAsia="Calibri"/>
          <w:lang w:eastAsia="en-US"/>
        </w:rPr>
      </w:pPr>
    </w:p>
    <w:p w:rsidR="009564DD" w:rsidRPr="00770D14" w:rsidRDefault="009564DD" w:rsidP="009564DD">
      <w:pPr>
        <w:numPr>
          <w:ilvl w:val="0"/>
          <w:numId w:val="2"/>
        </w:numPr>
        <w:jc w:val="both"/>
        <w:rPr>
          <w:rFonts w:eastAsia="Calibri"/>
          <w:b/>
          <w:spacing w:val="4"/>
          <w:lang w:eastAsia="en-US"/>
        </w:rPr>
      </w:pPr>
      <w:r w:rsidRPr="00770D14">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770D14" w:rsidRDefault="009564DD" w:rsidP="009564DD">
      <w:pPr>
        <w:ind w:firstLine="709"/>
        <w:jc w:val="both"/>
        <w:rPr>
          <w:rFonts w:eastAsia="Calibri"/>
          <w:lang w:eastAsia="en-US"/>
        </w:rPr>
      </w:pPr>
      <w:r w:rsidRPr="00770D14">
        <w:rPr>
          <w:rFonts w:eastAsia="Calibri"/>
          <w:lang w:eastAsia="en-US"/>
        </w:rPr>
        <w:t xml:space="preserve">Объем учебной дисциплины: </w:t>
      </w:r>
      <w:r w:rsidRPr="00770D14">
        <w:rPr>
          <w:rFonts w:eastAsia="Calibri"/>
          <w:b/>
          <w:lang w:eastAsia="en-US"/>
        </w:rPr>
        <w:t>72 академических часа</w:t>
      </w:r>
    </w:p>
    <w:p w:rsidR="009564DD" w:rsidRPr="00770D14" w:rsidRDefault="009564DD" w:rsidP="009564DD">
      <w:pPr>
        <w:ind w:firstLine="709"/>
        <w:jc w:val="both"/>
        <w:rPr>
          <w:rFonts w:eastAsia="Calibri"/>
          <w:lang w:eastAsia="en-US"/>
        </w:rPr>
      </w:pPr>
      <w:r w:rsidRPr="00770D1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pPr>
            <w:r w:rsidRPr="00770D1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b/>
              </w:rPr>
            </w:pPr>
            <w:r w:rsidRPr="00770D14">
              <w:rPr>
                <w:b/>
              </w:rPr>
              <w:t>18</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rPr>
                <w:i/>
              </w:rPr>
            </w:pPr>
            <w:r w:rsidRPr="00770D1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i/>
              </w:rPr>
            </w:pPr>
            <w:r w:rsidRPr="00770D14">
              <w:rPr>
                <w:i/>
              </w:rPr>
              <w:t>8</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rPr>
                <w:i/>
              </w:rPr>
            </w:pPr>
            <w:r w:rsidRPr="00770D1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i/>
              </w:rPr>
            </w:pPr>
            <w:r w:rsidRPr="00770D14">
              <w:rPr>
                <w:i/>
              </w:rPr>
              <w:t>10</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pPr>
            <w:r w:rsidRPr="00770D1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b/>
              </w:rPr>
            </w:pPr>
            <w:r w:rsidRPr="00770D14">
              <w:rPr>
                <w:b/>
              </w:rPr>
              <w:t>54</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pPr>
            <w:r w:rsidRPr="00770D1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b/>
              </w:rPr>
            </w:pPr>
            <w:r w:rsidRPr="00770D14">
              <w:rPr>
                <w:b/>
              </w:rPr>
              <w:t>зачет</w:t>
            </w:r>
          </w:p>
        </w:tc>
      </w:tr>
    </w:tbl>
    <w:p w:rsidR="00A32A5F" w:rsidRPr="00770D14" w:rsidRDefault="00A32A5F" w:rsidP="00A76E53">
      <w:pPr>
        <w:ind w:firstLine="709"/>
        <w:jc w:val="both"/>
        <w:rPr>
          <w:rFonts w:eastAsia="Calibri"/>
          <w:lang w:eastAsia="en-US"/>
        </w:rPr>
      </w:pPr>
    </w:p>
    <w:p w:rsidR="007F4B97" w:rsidRPr="00770D14" w:rsidRDefault="009564DD" w:rsidP="00A76E53">
      <w:pPr>
        <w:keepNext/>
        <w:ind w:firstLine="709"/>
        <w:jc w:val="both"/>
        <w:rPr>
          <w:rFonts w:eastAsia="Calibri"/>
          <w:b/>
        </w:rPr>
      </w:pPr>
      <w:r w:rsidRPr="00770D14">
        <w:rPr>
          <w:b/>
        </w:rPr>
        <w:t>4</w:t>
      </w:r>
      <w:r w:rsidR="0047572F" w:rsidRPr="00770D14">
        <w:rPr>
          <w:b/>
        </w:rPr>
        <w:t xml:space="preserve">. </w:t>
      </w:r>
      <w:r w:rsidR="0047633A" w:rsidRPr="00770D1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70D14" w:rsidRDefault="007F4B97" w:rsidP="00A76E53">
      <w:pPr>
        <w:keepNext/>
        <w:ind w:firstLine="709"/>
        <w:contextualSpacing/>
        <w:jc w:val="both"/>
        <w:rPr>
          <w:rFonts w:eastAsia="Calibri"/>
          <w:b/>
        </w:rPr>
      </w:pPr>
    </w:p>
    <w:p w:rsidR="00114770" w:rsidRPr="00770D14" w:rsidRDefault="009564DD" w:rsidP="00A76E53">
      <w:pPr>
        <w:tabs>
          <w:tab w:val="left" w:pos="900"/>
        </w:tabs>
        <w:ind w:firstLine="709"/>
        <w:jc w:val="both"/>
        <w:rPr>
          <w:b/>
        </w:rPr>
      </w:pPr>
      <w:r w:rsidRPr="00770D14">
        <w:rPr>
          <w:b/>
        </w:rPr>
        <w:t>4</w:t>
      </w:r>
      <w:r w:rsidR="00114770" w:rsidRPr="00770D14">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770D14"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20"/>
                <w:szCs w:val="20"/>
              </w:rPr>
            </w:pPr>
            <w:r w:rsidRPr="00770D1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20"/>
                <w:szCs w:val="20"/>
              </w:rPr>
            </w:pPr>
            <w:r w:rsidRPr="00770D1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20"/>
                <w:szCs w:val="20"/>
              </w:rPr>
            </w:pPr>
            <w:r w:rsidRPr="00770D1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b/>
                <w:bCs/>
                <w:sz w:val="20"/>
                <w:szCs w:val="20"/>
              </w:rPr>
            </w:pPr>
            <w:r w:rsidRPr="00770D14">
              <w:rPr>
                <w:b/>
                <w:bCs/>
                <w:sz w:val="20"/>
                <w:szCs w:val="20"/>
              </w:rPr>
              <w:t>Всего</w:t>
            </w:r>
          </w:p>
        </w:tc>
      </w:tr>
      <w:tr w:rsidR="009564DD" w:rsidRPr="00770D14"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770D14" w:rsidRDefault="009564DD" w:rsidP="009564DD">
            <w:pPr>
              <w:jc w:val="center"/>
            </w:pPr>
            <w:r w:rsidRPr="00770D14">
              <w:rPr>
                <w:b/>
                <w:bCs/>
              </w:rPr>
              <w:t xml:space="preserve">Раздел </w:t>
            </w:r>
            <w:r w:rsidRPr="00770D14">
              <w:rPr>
                <w:b/>
                <w:bCs/>
                <w:lang w:val="en-US"/>
              </w:rPr>
              <w:t>I</w:t>
            </w:r>
            <w:r w:rsidRPr="00770D14">
              <w:rPr>
                <w:b/>
                <w:bCs/>
              </w:rPr>
              <w:t>. Проектирование научного исследования</w:t>
            </w:r>
          </w:p>
        </w:tc>
      </w:tr>
      <w:tr w:rsidR="009564DD"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EC2047">
            <w:pPr>
              <w:jc w:val="both"/>
            </w:pPr>
            <w:r w:rsidRPr="00770D14">
              <w:rPr>
                <w:b/>
              </w:rPr>
              <w:t>Тема №</w:t>
            </w:r>
            <w:r w:rsidR="00EC2047" w:rsidRPr="00770D14">
              <w:rPr>
                <w:b/>
              </w:rPr>
              <w:t xml:space="preserve"> </w:t>
            </w:r>
            <w:r w:rsidRPr="00770D14">
              <w:rPr>
                <w:b/>
              </w:rPr>
              <w:t>1.</w:t>
            </w:r>
            <w:r w:rsidRPr="00770D1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EC2047" w:rsidP="009564DD">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b/>
              </w:rPr>
            </w:pPr>
            <w:r w:rsidRPr="00770D14">
              <w:rPr>
                <w:b/>
              </w:rPr>
              <w:t>8</w:t>
            </w:r>
          </w:p>
        </w:tc>
      </w:tr>
      <w:tr w:rsidR="009564DD"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EC2047">
            <w:pPr>
              <w:jc w:val="both"/>
            </w:pPr>
            <w:r w:rsidRPr="00770D14">
              <w:rPr>
                <w:b/>
              </w:rPr>
              <w:t>Тема №</w:t>
            </w:r>
            <w:r w:rsidR="00EC2047" w:rsidRPr="00770D14">
              <w:rPr>
                <w:b/>
              </w:rPr>
              <w:t xml:space="preserve"> </w:t>
            </w:r>
            <w:r w:rsidRPr="00770D14">
              <w:rPr>
                <w:b/>
              </w:rPr>
              <w:t>2.</w:t>
            </w:r>
            <w:r w:rsidRPr="00770D1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EC2047" w:rsidP="009564DD">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b/>
              </w:rPr>
            </w:pPr>
            <w:r w:rsidRPr="00770D14">
              <w:rPr>
                <w:b/>
              </w:rPr>
              <w:t>8</w:t>
            </w:r>
          </w:p>
        </w:tc>
      </w:tr>
      <w:tr w:rsidR="009564DD"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770D14" w:rsidRDefault="009564DD" w:rsidP="00EC2047">
            <w:pPr>
              <w:jc w:val="both"/>
            </w:pPr>
            <w:r w:rsidRPr="00770D14">
              <w:rPr>
                <w:b/>
              </w:rPr>
              <w:t>Тема №</w:t>
            </w:r>
            <w:r w:rsidR="00EC2047" w:rsidRPr="00770D14">
              <w:rPr>
                <w:b/>
              </w:rPr>
              <w:t xml:space="preserve"> </w:t>
            </w:r>
            <w:r w:rsidRPr="00770D14">
              <w:rPr>
                <w:b/>
              </w:rPr>
              <w:t>3.</w:t>
            </w:r>
            <w:r w:rsidRPr="00770D1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223794" w:rsidP="009564DD">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223794" w:rsidP="009564DD">
            <w:pPr>
              <w:jc w:val="center"/>
              <w:rPr>
                <w:b/>
              </w:rPr>
            </w:pPr>
            <w:r w:rsidRPr="00770D14">
              <w:rPr>
                <w:b/>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t xml:space="preserve">Тема № 4. </w:t>
            </w:r>
            <w:r w:rsidRPr="00770D14">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b/>
              </w:rPr>
            </w:pPr>
            <w:r w:rsidRPr="00770D14">
              <w:rPr>
                <w:b/>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lastRenderedPageBreak/>
              <w:t>Тема № 5.</w:t>
            </w:r>
            <w:r w:rsidRPr="00770D1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223794"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b/>
              </w:rPr>
            </w:pPr>
            <w:r w:rsidRPr="00770D14">
              <w:rPr>
                <w:b/>
              </w:rPr>
              <w:t>8</w:t>
            </w:r>
          </w:p>
        </w:tc>
      </w:tr>
      <w:tr w:rsidR="00223794" w:rsidRPr="00770D14"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770D14" w:rsidRDefault="00223794" w:rsidP="00EC2047">
            <w:pPr>
              <w:jc w:val="center"/>
              <w:rPr>
                <w:b/>
              </w:rPr>
            </w:pPr>
            <w:r w:rsidRPr="00770D14">
              <w:rPr>
                <w:b/>
              </w:rPr>
              <w:t>Раздел II. Реализация программы научного исследования</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t>Тема № 6.</w:t>
            </w:r>
            <w:r w:rsidRPr="00770D14">
              <w:t xml:space="preserve"> </w:t>
            </w:r>
            <w:r w:rsidR="000A7526" w:rsidRPr="00770D14">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b/>
              </w:rPr>
            </w:pPr>
            <w:r w:rsidRPr="00770D14">
              <w:rPr>
                <w:b/>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t>Тема № 7.</w:t>
            </w:r>
            <w:r w:rsidRPr="00770D14">
              <w:t xml:space="preserve"> </w:t>
            </w:r>
            <w:r w:rsidR="000A7526" w:rsidRPr="00770D14">
              <w:t>Методы познания в языкознании и литературоведении.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223794"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223794" w:rsidP="00EC2047">
            <w:pPr>
              <w:jc w:val="center"/>
              <w:rPr>
                <w:b/>
              </w:rPr>
            </w:pPr>
            <w:r w:rsidRPr="00770D14">
              <w:rPr>
                <w:b/>
              </w:rPr>
              <w:t>8</w:t>
            </w:r>
          </w:p>
        </w:tc>
      </w:tr>
      <w:tr w:rsidR="00EC2047"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both"/>
            </w:pPr>
            <w:r w:rsidRPr="00770D14">
              <w:rPr>
                <w:b/>
              </w:rPr>
              <w:t>Тема №8.</w:t>
            </w:r>
            <w:r w:rsidRPr="00770D14">
              <w:t xml:space="preserve"> Научный доклад как форма представления результатов исследования. Презентация результатов теоретического</w:t>
            </w:r>
            <w:r w:rsidR="00223794" w:rsidRPr="00770D14">
              <w:t xml:space="preserve"> и эмпирического</w:t>
            </w:r>
            <w:r w:rsidRPr="00770D14">
              <w:t xml:space="preserve"> этап</w:t>
            </w:r>
            <w:r w:rsidR="00223794" w:rsidRPr="00770D14">
              <w:t>ов</w:t>
            </w:r>
            <w:r w:rsidRPr="00770D14">
              <w:t xml:space="preserve">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rPr>
                <w:b/>
                <w:bCs/>
              </w:rPr>
            </w:pPr>
            <w:r w:rsidRPr="00770D14">
              <w:rPr>
                <w:b/>
                <w:bCs/>
              </w:rPr>
              <w:t>8</w:t>
            </w:r>
          </w:p>
        </w:tc>
      </w:tr>
      <w:tr w:rsidR="00EC2047"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both"/>
            </w:pPr>
            <w:r w:rsidRPr="00770D14">
              <w:rPr>
                <w:b/>
              </w:rPr>
              <w:t>Тема №</w:t>
            </w:r>
            <w:r w:rsidR="00223794" w:rsidRPr="00770D14">
              <w:rPr>
                <w:b/>
              </w:rPr>
              <w:t>9</w:t>
            </w:r>
            <w:r w:rsidRPr="00770D14">
              <w:rPr>
                <w:b/>
              </w:rPr>
              <w:t>.</w:t>
            </w:r>
            <w:r w:rsidRPr="00770D14">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rPr>
                <w:b/>
                <w:bCs/>
              </w:rPr>
            </w:pPr>
            <w:r w:rsidRPr="00770D14">
              <w:rPr>
                <w:b/>
                <w:bCs/>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rPr>
                <w:b/>
                <w:bCs/>
              </w:rPr>
            </w:pPr>
            <w:r w:rsidRPr="00770D1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pPr>
            <w:r w:rsidRPr="00770D14">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rPr>
                <w:b/>
                <w:bCs/>
              </w:rPr>
            </w:pPr>
            <w:r w:rsidRPr="00770D14">
              <w:rPr>
                <w:b/>
                <w:bCs/>
              </w:rPr>
              <w:t>72</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rPr>
                <w:b/>
                <w:bCs/>
              </w:rPr>
            </w:pPr>
            <w:r w:rsidRPr="00770D14">
              <w:rPr>
                <w:b/>
                <w:bCs/>
              </w:rPr>
              <w:t>Итого с</w:t>
            </w:r>
            <w:r w:rsidR="00223794" w:rsidRPr="00770D14">
              <w:rPr>
                <w:b/>
                <w:bCs/>
              </w:rPr>
              <w:t xml:space="preserve"> зачетом</w:t>
            </w:r>
            <w:r w:rsidRPr="00770D14">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770D14" w:rsidRDefault="00223794" w:rsidP="00EC2047">
            <w:pPr>
              <w:jc w:val="center"/>
              <w:rPr>
                <w:b/>
                <w:bCs/>
                <w:i/>
                <w:iCs/>
              </w:rPr>
            </w:pPr>
            <w:r w:rsidRPr="00770D14">
              <w:rPr>
                <w:b/>
                <w:bCs/>
                <w:i/>
                <w:iCs/>
              </w:rPr>
              <w:t>72</w:t>
            </w:r>
          </w:p>
        </w:tc>
      </w:tr>
    </w:tbl>
    <w:p w:rsidR="009564DD" w:rsidRPr="00770D14" w:rsidRDefault="009564DD" w:rsidP="00A76E53">
      <w:pPr>
        <w:tabs>
          <w:tab w:val="left" w:pos="900"/>
        </w:tabs>
        <w:ind w:firstLine="709"/>
        <w:jc w:val="both"/>
        <w:rPr>
          <w:b/>
        </w:rPr>
      </w:pPr>
    </w:p>
    <w:p w:rsidR="003A71E4" w:rsidRPr="00770D14" w:rsidRDefault="00EC2047" w:rsidP="00705FB5">
      <w:pPr>
        <w:tabs>
          <w:tab w:val="left" w:pos="900"/>
        </w:tabs>
        <w:ind w:firstLine="709"/>
        <w:jc w:val="both"/>
        <w:rPr>
          <w:b/>
        </w:rPr>
      </w:pPr>
      <w:r w:rsidRPr="00770D14">
        <w:rPr>
          <w:b/>
        </w:rPr>
        <w:t>4</w:t>
      </w:r>
      <w:r w:rsidR="007F4B97" w:rsidRPr="00770D14">
        <w:rPr>
          <w:b/>
        </w:rPr>
        <w:t>.</w:t>
      </w:r>
      <w:r w:rsidRPr="00770D14">
        <w:rPr>
          <w:b/>
        </w:rPr>
        <w:t>2</w:t>
      </w:r>
      <w:r w:rsidR="007F4B97" w:rsidRPr="00770D14">
        <w:rPr>
          <w:b/>
        </w:rPr>
        <w:t xml:space="preserve"> Содержание дисциплины</w:t>
      </w:r>
    </w:p>
    <w:p w:rsidR="007D496A" w:rsidRPr="00770D14" w:rsidRDefault="007D496A" w:rsidP="00C633A9">
      <w:pPr>
        <w:tabs>
          <w:tab w:val="left" w:pos="284"/>
          <w:tab w:val="left" w:pos="1134"/>
        </w:tabs>
        <w:autoSpaceDE w:val="0"/>
        <w:autoSpaceDN w:val="0"/>
        <w:adjustRightInd w:val="0"/>
        <w:jc w:val="both"/>
        <w:rPr>
          <w:rFonts w:eastAsia="Calibri"/>
          <w:highlight w:val="yellow"/>
        </w:rPr>
      </w:pPr>
    </w:p>
    <w:p w:rsidR="00911C95" w:rsidRPr="00770D14" w:rsidRDefault="00911C95" w:rsidP="00911C95">
      <w:pPr>
        <w:tabs>
          <w:tab w:val="left" w:pos="284"/>
          <w:tab w:val="left" w:pos="1134"/>
        </w:tabs>
        <w:autoSpaceDE w:val="0"/>
        <w:autoSpaceDN w:val="0"/>
        <w:adjustRightInd w:val="0"/>
        <w:jc w:val="both"/>
      </w:pPr>
      <w:r w:rsidRPr="00770D14">
        <w:rPr>
          <w:b/>
        </w:rPr>
        <w:t>Тема №1.</w:t>
      </w:r>
      <w:r w:rsidRPr="00770D14">
        <w:t xml:space="preserve"> Сущность и содержание методологии научного исследования.</w:t>
      </w:r>
    </w:p>
    <w:p w:rsidR="00911C95" w:rsidRPr="00770D14" w:rsidRDefault="00911C95" w:rsidP="00911C95">
      <w:pPr>
        <w:tabs>
          <w:tab w:val="left" w:pos="284"/>
          <w:tab w:val="left" w:pos="1134"/>
        </w:tabs>
        <w:autoSpaceDE w:val="0"/>
        <w:autoSpaceDN w:val="0"/>
        <w:adjustRightInd w:val="0"/>
        <w:jc w:val="both"/>
      </w:pPr>
      <w:r w:rsidRPr="00770D14">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tabs>
          <w:tab w:val="left" w:pos="284"/>
          <w:tab w:val="left" w:pos="1134"/>
        </w:tabs>
        <w:autoSpaceDE w:val="0"/>
        <w:autoSpaceDN w:val="0"/>
        <w:adjustRightInd w:val="0"/>
        <w:jc w:val="both"/>
      </w:pPr>
      <w:r w:rsidRPr="00770D14">
        <w:rPr>
          <w:b/>
        </w:rPr>
        <w:t>Тема №2.</w:t>
      </w:r>
      <w:r w:rsidRPr="00770D14">
        <w:t xml:space="preserve"> Научная проблема и подходы к её постановке.</w:t>
      </w:r>
    </w:p>
    <w:p w:rsidR="00911C95" w:rsidRPr="00770D14" w:rsidRDefault="00911C95" w:rsidP="00911C95">
      <w:pPr>
        <w:tabs>
          <w:tab w:val="left" w:pos="284"/>
          <w:tab w:val="left" w:pos="1134"/>
        </w:tabs>
        <w:autoSpaceDE w:val="0"/>
        <w:autoSpaceDN w:val="0"/>
        <w:adjustRightInd w:val="0"/>
        <w:jc w:val="both"/>
      </w:pPr>
      <w:r w:rsidRPr="00770D14">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w:t>
      </w:r>
      <w:r w:rsidRPr="00770D14">
        <w:lastRenderedPageBreak/>
        <w:t>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770D14">
        <w:rPr>
          <w:shd w:val="clear" w:color="auto" w:fill="F5F6F9"/>
        </w:rPr>
        <w:t>.</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tabs>
          <w:tab w:val="left" w:pos="284"/>
          <w:tab w:val="left" w:pos="1134"/>
        </w:tabs>
        <w:autoSpaceDE w:val="0"/>
        <w:autoSpaceDN w:val="0"/>
        <w:adjustRightInd w:val="0"/>
        <w:jc w:val="both"/>
      </w:pPr>
      <w:r w:rsidRPr="00770D14">
        <w:rPr>
          <w:b/>
        </w:rPr>
        <w:t>Тема №3.</w:t>
      </w:r>
      <w:r w:rsidRPr="00770D14">
        <w:t xml:space="preserve"> Средства и методы научного исследования.</w:t>
      </w:r>
    </w:p>
    <w:p w:rsidR="00911C95" w:rsidRPr="00770D14" w:rsidRDefault="00911C95" w:rsidP="00911C95">
      <w:pPr>
        <w:tabs>
          <w:tab w:val="left" w:pos="284"/>
          <w:tab w:val="left" w:pos="1134"/>
        </w:tabs>
        <w:jc w:val="both"/>
        <w:rPr>
          <w:spacing w:val="4"/>
        </w:rPr>
      </w:pPr>
      <w:r w:rsidRPr="00770D14">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Отраслевые методы исследования. Тестирование и требования к проведению тестирования.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tabs>
          <w:tab w:val="left" w:pos="284"/>
          <w:tab w:val="left" w:pos="1134"/>
        </w:tabs>
        <w:autoSpaceDE w:val="0"/>
        <w:autoSpaceDN w:val="0"/>
        <w:adjustRightInd w:val="0"/>
        <w:jc w:val="both"/>
      </w:pPr>
      <w:r w:rsidRPr="00770D14">
        <w:rPr>
          <w:b/>
        </w:rPr>
        <w:t>Тема №4.</w:t>
      </w:r>
      <w:r w:rsidRPr="00770D14">
        <w:t xml:space="preserve"> Выбор темы научного исследования. Структура научного исследования.</w:t>
      </w:r>
    </w:p>
    <w:p w:rsidR="00911C95" w:rsidRPr="00770D14" w:rsidRDefault="00911C95" w:rsidP="00911C95">
      <w:pPr>
        <w:tabs>
          <w:tab w:val="left" w:pos="284"/>
          <w:tab w:val="left" w:pos="1134"/>
        </w:tabs>
        <w:autoSpaceDE w:val="0"/>
        <w:autoSpaceDN w:val="0"/>
        <w:adjustRightInd w:val="0"/>
        <w:jc w:val="both"/>
        <w:rPr>
          <w:shd w:val="clear" w:color="auto" w:fill="FFFFFF"/>
        </w:rPr>
      </w:pPr>
      <w:r w:rsidRPr="00770D14">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911C95" w:rsidRPr="00770D14" w:rsidRDefault="00911C95" w:rsidP="00911C95">
      <w:pPr>
        <w:tabs>
          <w:tab w:val="left" w:pos="284"/>
          <w:tab w:val="left" w:pos="1134"/>
        </w:tabs>
        <w:autoSpaceDE w:val="0"/>
        <w:autoSpaceDN w:val="0"/>
        <w:adjustRightInd w:val="0"/>
        <w:jc w:val="both"/>
        <w:rPr>
          <w:b/>
        </w:rPr>
      </w:pPr>
    </w:p>
    <w:p w:rsidR="00911C95" w:rsidRPr="00770D14" w:rsidRDefault="00911C95" w:rsidP="00911C95">
      <w:pPr>
        <w:tabs>
          <w:tab w:val="left" w:pos="284"/>
          <w:tab w:val="left" w:pos="1134"/>
        </w:tabs>
        <w:autoSpaceDE w:val="0"/>
        <w:autoSpaceDN w:val="0"/>
        <w:adjustRightInd w:val="0"/>
        <w:jc w:val="both"/>
      </w:pPr>
      <w:r w:rsidRPr="00770D14">
        <w:rPr>
          <w:b/>
        </w:rPr>
        <w:t>Тема №5.</w:t>
      </w:r>
      <w:r w:rsidRPr="00770D14">
        <w:t xml:space="preserve"> Принципы этики научного исследования.</w:t>
      </w:r>
    </w:p>
    <w:p w:rsidR="00911C95" w:rsidRPr="00770D14" w:rsidRDefault="00911C95" w:rsidP="00911C95">
      <w:pPr>
        <w:tabs>
          <w:tab w:val="left" w:pos="284"/>
          <w:tab w:val="left" w:pos="1134"/>
        </w:tabs>
        <w:autoSpaceDE w:val="0"/>
        <w:autoSpaceDN w:val="0"/>
        <w:adjustRightInd w:val="0"/>
        <w:jc w:val="both"/>
      </w:pPr>
      <w:r w:rsidRPr="00770D14">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shd w:val="clear" w:color="auto" w:fill="FFFFFF"/>
        <w:tabs>
          <w:tab w:val="left" w:pos="284"/>
          <w:tab w:val="left" w:pos="1134"/>
        </w:tabs>
        <w:jc w:val="both"/>
      </w:pPr>
      <w:r w:rsidRPr="00770D14">
        <w:rPr>
          <w:b/>
        </w:rPr>
        <w:t>Тема №6.</w:t>
      </w:r>
      <w:r w:rsidRPr="00770D14">
        <w:t xml:space="preserve"> Работа с научной литературой и подготовка научных публикаций.</w:t>
      </w:r>
    </w:p>
    <w:p w:rsidR="00911C95" w:rsidRPr="00770D14" w:rsidRDefault="00911C95" w:rsidP="00911C95">
      <w:pPr>
        <w:shd w:val="clear" w:color="auto" w:fill="FFFFFF"/>
        <w:tabs>
          <w:tab w:val="left" w:pos="284"/>
          <w:tab w:val="left" w:pos="1134"/>
        </w:tabs>
        <w:jc w:val="both"/>
      </w:pPr>
      <w:r w:rsidRPr="00770D14">
        <w:t xml:space="preserve">Конспектирование, структурирование текста научной работы, общая схема аргументации, аргументация и контраргументация. Аналитический обзор актуальных научно-исследовательских публикаций международного уровня. Критический анализ основных результатов и положений, полученных ведущими специалистами в области исследования, </w:t>
      </w:r>
      <w:r w:rsidRPr="00770D14">
        <w:lastRenderedPageBreak/>
        <w:t>оценка их применимости в рамках диссертационного исследования, а также предполагаемый личный вклад автора в разработку темы. Материалы сети Интернет, научно-практических изданий. Формулирование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911C95" w:rsidRPr="00770D14" w:rsidRDefault="00911C95" w:rsidP="00911C95">
      <w:pPr>
        <w:shd w:val="clear" w:color="auto" w:fill="FFFFFF"/>
        <w:tabs>
          <w:tab w:val="left" w:pos="284"/>
          <w:tab w:val="left" w:pos="1134"/>
        </w:tabs>
        <w:jc w:val="both"/>
        <w:rPr>
          <w:b/>
        </w:rPr>
      </w:pPr>
    </w:p>
    <w:p w:rsidR="00911C95" w:rsidRPr="00770D14" w:rsidRDefault="00911C95" w:rsidP="00911C95">
      <w:pPr>
        <w:tabs>
          <w:tab w:val="left" w:pos="1134"/>
        </w:tabs>
        <w:autoSpaceDE w:val="0"/>
        <w:autoSpaceDN w:val="0"/>
        <w:adjustRightInd w:val="0"/>
        <w:contextualSpacing/>
        <w:jc w:val="both"/>
      </w:pPr>
      <w:r w:rsidRPr="00770D14">
        <w:rPr>
          <w:b/>
        </w:rPr>
        <w:t>Тема №7.</w:t>
      </w:r>
      <w:r w:rsidRPr="00770D14">
        <w:t xml:space="preserve"> Методы познания. Основы сбора, обработки научных данных</w:t>
      </w:r>
    </w:p>
    <w:p w:rsidR="00911C95" w:rsidRPr="00770D14" w:rsidRDefault="00911C95" w:rsidP="00911C95">
      <w:pPr>
        <w:shd w:val="clear" w:color="auto" w:fill="FFFFFF"/>
        <w:tabs>
          <w:tab w:val="left" w:pos="284"/>
          <w:tab w:val="left" w:pos="1134"/>
        </w:tabs>
        <w:contextualSpacing/>
        <w:jc w:val="both"/>
        <w:outlineLvl w:val="3"/>
        <w:rPr>
          <w:bCs/>
        </w:rPr>
      </w:pPr>
      <w:r w:rsidRPr="00770D14">
        <w:rPr>
          <w:bCs/>
        </w:rPr>
        <w:t xml:space="preserve">Общенаучные методы познания. </w:t>
      </w:r>
      <w:r w:rsidRPr="00770D14">
        <w:t>Диалектический метод</w:t>
      </w:r>
      <w:r w:rsidRPr="00770D14">
        <w:rPr>
          <w:bCs/>
        </w:rPr>
        <w:t xml:space="preserve">, требующий изучения всех предметов и явлений с учетом их постоянного изменения и развития; </w:t>
      </w:r>
      <w:r w:rsidRPr="00770D14">
        <w:t>Метод детерминизма.</w:t>
      </w:r>
      <w:r w:rsidRPr="00770D14">
        <w:rPr>
          <w:bCs/>
        </w:rPr>
        <w:t xml:space="preserve"> </w:t>
      </w:r>
      <w:r w:rsidRPr="00770D14">
        <w:t>Метод системности/</w:t>
      </w:r>
      <w:r w:rsidRPr="00770D14">
        <w:rPr>
          <w:bCs/>
        </w:rPr>
        <w:t xml:space="preserve"> </w:t>
      </w:r>
      <w:r w:rsidRPr="00770D14">
        <w:t xml:space="preserve">Метод фальсифицируемости. </w:t>
      </w:r>
      <w:r w:rsidRPr="00770D14">
        <w:rPr>
          <w:bCs/>
        </w:rPr>
        <w:t>Специфические отраслевые методы.</w:t>
      </w:r>
    </w:p>
    <w:p w:rsidR="00911C95" w:rsidRPr="00770D14" w:rsidRDefault="00911C95" w:rsidP="00911C95">
      <w:pPr>
        <w:shd w:val="clear" w:color="auto" w:fill="FFFFFF"/>
        <w:tabs>
          <w:tab w:val="left" w:pos="284"/>
          <w:tab w:val="left" w:pos="1134"/>
        </w:tabs>
        <w:jc w:val="both"/>
        <w:rPr>
          <w:i/>
        </w:rPr>
      </w:pPr>
    </w:p>
    <w:p w:rsidR="00911C95" w:rsidRPr="00770D14" w:rsidRDefault="00911C95" w:rsidP="00911C95">
      <w:pPr>
        <w:tabs>
          <w:tab w:val="left" w:pos="1134"/>
        </w:tabs>
        <w:autoSpaceDE w:val="0"/>
        <w:autoSpaceDN w:val="0"/>
        <w:adjustRightInd w:val="0"/>
        <w:contextualSpacing/>
        <w:jc w:val="both"/>
      </w:pPr>
      <w:r w:rsidRPr="00770D14">
        <w:rPr>
          <w:b/>
        </w:rPr>
        <w:t>Тема №8.</w:t>
      </w:r>
      <w:r w:rsidRPr="00770D14">
        <w:t xml:space="preserve"> Научный доклад как форма представления результатов исследования. Презентация результатов теоретического этапа исследования.</w:t>
      </w:r>
    </w:p>
    <w:p w:rsidR="00911C95" w:rsidRPr="00770D14" w:rsidRDefault="00911C95" w:rsidP="00911C95">
      <w:pPr>
        <w:tabs>
          <w:tab w:val="left" w:pos="1134"/>
        </w:tabs>
        <w:contextualSpacing/>
        <w:jc w:val="both"/>
        <w:rPr>
          <w:rFonts w:eastAsia="Calibri"/>
        </w:rPr>
      </w:pPr>
      <w:r w:rsidRPr="00770D14">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фон, размер шрифтов и пр.). Основные ошибки при подготовке презентации научного доклада.</w:t>
      </w:r>
    </w:p>
    <w:p w:rsidR="00911C95" w:rsidRPr="00770D14" w:rsidRDefault="00911C95" w:rsidP="00911C95">
      <w:pPr>
        <w:tabs>
          <w:tab w:val="left" w:pos="1134"/>
        </w:tabs>
        <w:autoSpaceDE w:val="0"/>
        <w:autoSpaceDN w:val="0"/>
        <w:adjustRightInd w:val="0"/>
        <w:contextualSpacing/>
        <w:jc w:val="both"/>
        <w:rPr>
          <w:b/>
        </w:rPr>
      </w:pPr>
    </w:p>
    <w:p w:rsidR="00911C95" w:rsidRPr="00770D14" w:rsidRDefault="00911C95" w:rsidP="00911C95">
      <w:pPr>
        <w:tabs>
          <w:tab w:val="left" w:pos="1134"/>
        </w:tabs>
        <w:autoSpaceDE w:val="0"/>
        <w:autoSpaceDN w:val="0"/>
        <w:adjustRightInd w:val="0"/>
        <w:contextualSpacing/>
        <w:jc w:val="both"/>
        <w:rPr>
          <w:b/>
        </w:rPr>
      </w:pPr>
      <w:r w:rsidRPr="00770D14">
        <w:rPr>
          <w:b/>
        </w:rPr>
        <w:t>Тема №9.</w:t>
      </w:r>
      <w:r w:rsidRPr="00770D14">
        <w:t xml:space="preserve"> Апробация результатов исследования. Научная рефлексия.</w:t>
      </w:r>
    </w:p>
    <w:p w:rsidR="00911C95" w:rsidRPr="00770D14" w:rsidRDefault="00911C95" w:rsidP="00911C95">
      <w:pPr>
        <w:tabs>
          <w:tab w:val="left" w:pos="1134"/>
        </w:tabs>
        <w:contextualSpacing/>
        <w:jc w:val="both"/>
        <w:rPr>
          <w:shd w:val="clear" w:color="auto" w:fill="FFFFFF"/>
        </w:rPr>
      </w:pPr>
      <w:r w:rsidRPr="00770D14">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770D14" w:rsidRDefault="003D0B82" w:rsidP="003D0B82">
      <w:pPr>
        <w:autoSpaceDE w:val="0"/>
        <w:autoSpaceDN w:val="0"/>
        <w:adjustRightInd w:val="0"/>
        <w:jc w:val="both"/>
      </w:pPr>
    </w:p>
    <w:p w:rsidR="00C633A9" w:rsidRPr="00770D14" w:rsidRDefault="00C633A9" w:rsidP="00F803A3">
      <w:pPr>
        <w:tabs>
          <w:tab w:val="left" w:pos="900"/>
        </w:tabs>
        <w:ind w:firstLine="709"/>
        <w:jc w:val="both"/>
        <w:rPr>
          <w:i/>
        </w:rPr>
      </w:pPr>
    </w:p>
    <w:p w:rsidR="003A71E4" w:rsidRPr="00770D14" w:rsidRDefault="00223794" w:rsidP="00F803A3">
      <w:pPr>
        <w:tabs>
          <w:tab w:val="left" w:pos="900"/>
        </w:tabs>
        <w:ind w:firstLine="709"/>
        <w:jc w:val="both"/>
        <w:rPr>
          <w:b/>
        </w:rPr>
      </w:pPr>
      <w:r w:rsidRPr="00770D14">
        <w:rPr>
          <w:b/>
        </w:rPr>
        <w:t>5</w:t>
      </w:r>
      <w:r w:rsidR="00F803A3" w:rsidRPr="00770D14">
        <w:rPr>
          <w:b/>
        </w:rPr>
        <w:t>. Перечень учебно-методического обеспечения для самостоятельной работы обучающихся по дисциплине</w:t>
      </w:r>
    </w:p>
    <w:p w:rsidR="00770D14" w:rsidRPr="00770D14" w:rsidRDefault="00D3674D"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 xml:space="preserve">Методические рекомендации для аспирантов по освоению дисциплины </w:t>
      </w:r>
      <w:r w:rsidR="00670D32" w:rsidRPr="00770D14">
        <w:rPr>
          <w:rFonts w:ascii="Times New Roman" w:hAnsi="Times New Roman"/>
          <w:sz w:val="24"/>
          <w:szCs w:val="24"/>
        </w:rPr>
        <w:t>«</w:t>
      </w:r>
      <w:r w:rsidRPr="00770D14">
        <w:rPr>
          <w:rFonts w:ascii="Times New Roman" w:hAnsi="Times New Roman"/>
          <w:sz w:val="24"/>
          <w:szCs w:val="24"/>
        </w:rPr>
        <w:t>Научно-исследовательский семинар</w:t>
      </w:r>
      <w:r w:rsidR="00670D32" w:rsidRPr="00770D14">
        <w:rPr>
          <w:rFonts w:ascii="Times New Roman" w:hAnsi="Times New Roman"/>
          <w:sz w:val="24"/>
          <w:szCs w:val="24"/>
        </w:rPr>
        <w:t>»</w:t>
      </w:r>
      <w:r w:rsidRPr="00770D14">
        <w:rPr>
          <w:rFonts w:ascii="Times New Roman" w:hAnsi="Times New Roman"/>
          <w:sz w:val="24"/>
          <w:szCs w:val="24"/>
        </w:rPr>
        <w:t xml:space="preserve">/ </w:t>
      </w:r>
      <w:r w:rsidR="00CA1F53" w:rsidRPr="00770D14">
        <w:rPr>
          <w:rFonts w:ascii="Times New Roman" w:hAnsi="Times New Roman"/>
          <w:sz w:val="24"/>
          <w:szCs w:val="24"/>
        </w:rPr>
        <w:t>О</w:t>
      </w:r>
      <w:r w:rsidR="002336F2" w:rsidRPr="00770D14">
        <w:rPr>
          <w:rFonts w:ascii="Times New Roman" w:hAnsi="Times New Roman"/>
          <w:sz w:val="24"/>
          <w:szCs w:val="24"/>
        </w:rPr>
        <w:t>.</w:t>
      </w:r>
      <w:r w:rsidR="00CA1F53" w:rsidRPr="00770D14">
        <w:rPr>
          <w:rFonts w:ascii="Times New Roman" w:hAnsi="Times New Roman"/>
          <w:sz w:val="24"/>
          <w:szCs w:val="24"/>
        </w:rPr>
        <w:t>Н</w:t>
      </w:r>
      <w:r w:rsidR="002336F2" w:rsidRPr="00770D14">
        <w:rPr>
          <w:rFonts w:ascii="Times New Roman" w:hAnsi="Times New Roman"/>
          <w:sz w:val="24"/>
          <w:szCs w:val="24"/>
        </w:rPr>
        <w:t xml:space="preserve">. </w:t>
      </w:r>
      <w:r w:rsidR="00CA1F53" w:rsidRPr="00770D14">
        <w:rPr>
          <w:rFonts w:ascii="Times New Roman" w:hAnsi="Times New Roman"/>
          <w:sz w:val="24"/>
          <w:szCs w:val="24"/>
        </w:rPr>
        <w:t>Лучко</w:t>
      </w:r>
      <w:r w:rsidRPr="00770D14">
        <w:rPr>
          <w:rFonts w:ascii="Times New Roman" w:hAnsi="Times New Roman"/>
          <w:sz w:val="24"/>
          <w:szCs w:val="24"/>
        </w:rPr>
        <w:t xml:space="preserve">. – Омск: Изд-во Омской гуманитарной </w:t>
      </w:r>
      <w:r w:rsidR="00223794" w:rsidRPr="00770D14">
        <w:rPr>
          <w:rFonts w:ascii="Times New Roman" w:hAnsi="Times New Roman"/>
          <w:sz w:val="24"/>
          <w:szCs w:val="24"/>
        </w:rPr>
        <w:t xml:space="preserve">академии, 2022. </w:t>
      </w:r>
      <w:bookmarkStart w:id="2" w:name="_Hlk99829115"/>
      <w:bookmarkStart w:id="3" w:name="_Hlk99829384"/>
      <w:bookmarkStart w:id="4" w:name="_Hlk99829910"/>
    </w:p>
    <w:p w:rsidR="00770D14" w:rsidRPr="00770D14" w:rsidRDefault="00770D14"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70D14" w:rsidRPr="00770D14" w:rsidRDefault="00770D14"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70D14" w:rsidRPr="00770D14" w:rsidRDefault="00770D14"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770D14">
        <w:rPr>
          <w:rFonts w:ascii="Times New Roman" w:hAnsi="Times New Roman"/>
          <w:sz w:val="24"/>
          <w:szCs w:val="24"/>
        </w:rPr>
        <w:t>8.</w:t>
      </w:r>
      <w:bookmarkEnd w:id="3"/>
      <w:bookmarkEnd w:id="4"/>
    </w:p>
    <w:p w:rsidR="00FD6763" w:rsidRPr="00770D14" w:rsidRDefault="00FD6763" w:rsidP="00705FB5">
      <w:pPr>
        <w:ind w:firstLine="709"/>
        <w:jc w:val="both"/>
        <w:rPr>
          <w:rFonts w:eastAsia="Calibri"/>
          <w:b/>
        </w:rPr>
      </w:pPr>
    </w:p>
    <w:p w:rsidR="006574B1" w:rsidRPr="00770D14" w:rsidRDefault="00223794" w:rsidP="002336F2">
      <w:pPr>
        <w:ind w:firstLine="709"/>
        <w:jc w:val="both"/>
        <w:rPr>
          <w:b/>
        </w:rPr>
      </w:pPr>
      <w:r w:rsidRPr="00770D14">
        <w:rPr>
          <w:b/>
        </w:rPr>
        <w:lastRenderedPageBreak/>
        <w:t>6</w:t>
      </w:r>
      <w:r w:rsidR="007F4B97" w:rsidRPr="00770D14">
        <w:rPr>
          <w:b/>
        </w:rPr>
        <w:t>.</w:t>
      </w:r>
      <w:r w:rsidR="007865CB" w:rsidRPr="00770D14">
        <w:rPr>
          <w:b/>
        </w:rPr>
        <w:t xml:space="preserve"> </w:t>
      </w:r>
      <w:r w:rsidR="00785842" w:rsidRPr="00770D14">
        <w:rPr>
          <w:b/>
        </w:rPr>
        <w:t>Перечень основной и дополнительной учебной литературы, необходимой для освоения дисциплины</w:t>
      </w:r>
    </w:p>
    <w:p w:rsidR="001935D3" w:rsidRPr="00770D14" w:rsidRDefault="001935D3" w:rsidP="001935D3">
      <w:pPr>
        <w:ind w:firstLine="709"/>
        <w:jc w:val="both"/>
        <w:rPr>
          <w:b/>
          <w:i/>
        </w:rPr>
      </w:pPr>
    </w:p>
    <w:p w:rsidR="001935D3" w:rsidRPr="00770D14" w:rsidRDefault="001935D3" w:rsidP="001935D3">
      <w:pPr>
        <w:ind w:firstLine="709"/>
        <w:jc w:val="both"/>
        <w:rPr>
          <w:b/>
          <w:i/>
        </w:rPr>
      </w:pPr>
      <w:r w:rsidRPr="00770D14">
        <w:rPr>
          <w:b/>
          <w:i/>
        </w:rPr>
        <w:t>Основная:</w:t>
      </w:r>
    </w:p>
    <w:p w:rsidR="001935D3" w:rsidRPr="00770D14" w:rsidRDefault="001935D3" w:rsidP="001935D3">
      <w:pPr>
        <w:ind w:firstLine="709"/>
        <w:jc w:val="both"/>
        <w:rPr>
          <w:b/>
          <w:i/>
        </w:rPr>
      </w:pPr>
    </w:p>
    <w:p w:rsidR="001935D3" w:rsidRPr="00770D14" w:rsidRDefault="001935D3" w:rsidP="00CA1F53">
      <w:pPr>
        <w:ind w:firstLine="708"/>
        <w:jc w:val="both"/>
      </w:pPr>
      <w:r w:rsidRPr="00770D14">
        <w:t xml:space="preserve">1.Цыпин, Г. М.  Работа над диссертацией. Навигатор по "трассе" научного исследования : для вузов / Г. М. Цыпин. — Москва : Издательство Юрайт, 2022. — 35 с. — (Высшее образование). — ISBN 978-5-534-15484-9. — Текст : электронный // Образовательная платформа Юрайт [сайт]. — URL: </w:t>
      </w:r>
      <w:hyperlink r:id="rId8" w:history="1">
        <w:r w:rsidR="0053497E">
          <w:rPr>
            <w:rStyle w:val="a8"/>
          </w:rPr>
          <w:t>https://urait.ru/bcode/507947</w:t>
        </w:r>
      </w:hyperlink>
      <w:r w:rsidRPr="00770D14">
        <w:t xml:space="preserve">  </w:t>
      </w:r>
    </w:p>
    <w:p w:rsidR="001935D3" w:rsidRPr="00770D14" w:rsidRDefault="001935D3" w:rsidP="00CA1F53">
      <w:pPr>
        <w:ind w:firstLine="708"/>
        <w:jc w:val="both"/>
      </w:pPr>
      <w:r w:rsidRPr="00770D14">
        <w:t xml:space="preserve">2.Селетков,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9" w:history="1">
        <w:r w:rsidR="0053497E">
          <w:rPr>
            <w:rStyle w:val="a8"/>
          </w:rPr>
          <w:t>https://urait.ru/bcode/496644</w:t>
        </w:r>
      </w:hyperlink>
      <w:r w:rsidRPr="00770D14">
        <w:t xml:space="preserve">  </w:t>
      </w:r>
    </w:p>
    <w:p w:rsidR="001935D3" w:rsidRPr="00770D14" w:rsidRDefault="001935D3" w:rsidP="00CA1F53">
      <w:pPr>
        <w:ind w:firstLine="708"/>
        <w:jc w:val="both"/>
      </w:pPr>
      <w:r w:rsidRPr="00770D14">
        <w:t xml:space="preserve">3.Дрещинский,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53497E">
          <w:rPr>
            <w:rStyle w:val="a8"/>
          </w:rPr>
          <w:t>https://urait.ru/bcode/492409</w:t>
        </w:r>
      </w:hyperlink>
      <w:r w:rsidRPr="00770D14">
        <w:t xml:space="preserve"> </w:t>
      </w:r>
    </w:p>
    <w:p w:rsidR="001935D3" w:rsidRPr="00770D14" w:rsidRDefault="001935D3" w:rsidP="00CA1F53">
      <w:pPr>
        <w:ind w:firstLine="708"/>
        <w:jc w:val="both"/>
      </w:pPr>
      <w:r w:rsidRPr="00770D14">
        <w:t xml:space="preserve">4.Афанасьев, В. В.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Текст : электронный // Образовательная платформа Юрайт [сайт]. — URL: </w:t>
      </w:r>
      <w:hyperlink r:id="rId11" w:history="1">
        <w:r w:rsidR="0053497E">
          <w:rPr>
            <w:rStyle w:val="a8"/>
          </w:rPr>
          <w:t>https://urait.ru/bcode/492350</w:t>
        </w:r>
      </w:hyperlink>
    </w:p>
    <w:p w:rsidR="001935D3" w:rsidRPr="00770D14" w:rsidRDefault="001935D3" w:rsidP="00CA1F53">
      <w:pPr>
        <w:ind w:firstLine="708"/>
        <w:jc w:val="both"/>
      </w:pPr>
      <w:r w:rsidRPr="00770D14">
        <w:t xml:space="preserve">5.Управление организационными нововведениями : учебник и практикум для вузов / А. Н. Асаул, М. А. Асаул, И. Г. Мещеряков, И. Р. Шегельман ; под редакцией А. Н. Асаула. — Москва : Издательство Юрайт, 2022. — 289 с. — (Высшее образование). — ISBN 978-5-534-04967-1. — Текст : электронный // Образовательная платформа Юрайт [сайт]. — URL: </w:t>
      </w:r>
      <w:hyperlink r:id="rId12" w:history="1">
        <w:r w:rsidR="0053497E">
          <w:rPr>
            <w:rStyle w:val="a8"/>
          </w:rPr>
          <w:t>https://urait.ru/bcode/492940</w:t>
        </w:r>
      </w:hyperlink>
    </w:p>
    <w:p w:rsidR="001935D3" w:rsidRPr="00770D14" w:rsidRDefault="001935D3" w:rsidP="001935D3">
      <w:pPr>
        <w:widowControl w:val="0"/>
        <w:tabs>
          <w:tab w:val="left" w:pos="284"/>
        </w:tabs>
        <w:autoSpaceDE w:val="0"/>
        <w:autoSpaceDN w:val="0"/>
        <w:adjustRightInd w:val="0"/>
        <w:ind w:left="720"/>
        <w:rPr>
          <w:b/>
          <w:bCs/>
          <w:i/>
        </w:rPr>
      </w:pPr>
    </w:p>
    <w:p w:rsidR="001935D3" w:rsidRPr="00770D14" w:rsidRDefault="001935D3" w:rsidP="001935D3">
      <w:pPr>
        <w:tabs>
          <w:tab w:val="left" w:pos="284"/>
          <w:tab w:val="left" w:pos="406"/>
        </w:tabs>
        <w:ind w:left="720"/>
        <w:jc w:val="both"/>
        <w:rPr>
          <w:b/>
          <w:bCs/>
          <w:i/>
        </w:rPr>
      </w:pPr>
      <w:r w:rsidRPr="00770D14">
        <w:rPr>
          <w:b/>
          <w:bCs/>
          <w:i/>
        </w:rPr>
        <w:t>Дополнительная:</w:t>
      </w:r>
    </w:p>
    <w:p w:rsidR="001935D3" w:rsidRPr="00770D14" w:rsidRDefault="001935D3" w:rsidP="001935D3">
      <w:pPr>
        <w:tabs>
          <w:tab w:val="left" w:pos="284"/>
          <w:tab w:val="left" w:pos="406"/>
        </w:tabs>
        <w:ind w:left="720"/>
        <w:jc w:val="both"/>
        <w:rPr>
          <w:b/>
          <w:bCs/>
          <w:i/>
        </w:rPr>
      </w:pPr>
    </w:p>
    <w:p w:rsidR="001935D3" w:rsidRPr="00770D14" w:rsidRDefault="001935D3" w:rsidP="00CA1F53">
      <w:pPr>
        <w:ind w:firstLine="708"/>
        <w:jc w:val="both"/>
      </w:pPr>
      <w:r w:rsidRPr="00770D14">
        <w:t xml:space="preserve">1.Мокий,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3" w:history="1">
        <w:r w:rsidR="0053497E">
          <w:rPr>
            <w:rStyle w:val="a8"/>
          </w:rPr>
          <w:t>https://urait.ru/bcode/489026</w:t>
        </w:r>
      </w:hyperlink>
      <w:r w:rsidRPr="00770D14">
        <w:t xml:space="preserve">  </w:t>
      </w:r>
    </w:p>
    <w:p w:rsidR="001935D3" w:rsidRPr="00770D14" w:rsidRDefault="001935D3" w:rsidP="00CA1F53">
      <w:pPr>
        <w:ind w:firstLine="708"/>
        <w:jc w:val="both"/>
      </w:pPr>
      <w:r w:rsidRPr="00770D14">
        <w:rPr>
          <w:iCs/>
        </w:rPr>
        <w:t>2.Камолов, С. Г. </w:t>
      </w:r>
      <w:r w:rsidRPr="00770D14">
        <w:t xml:space="preserve">Цифровое государственное управление : учебник для вузов / С. Г. Камолов. — Москва : Издательство Юрайт, 2022. — 336 с. — (Высшее образование). — ISBN 978-5-534-14992-0. — URL : </w:t>
      </w:r>
      <w:hyperlink r:id="rId14" w:history="1">
        <w:r w:rsidR="0053497E">
          <w:rPr>
            <w:rStyle w:val="a8"/>
          </w:rPr>
          <w:t>https://urait.ru/bcode/496983</w:t>
        </w:r>
      </w:hyperlink>
    </w:p>
    <w:p w:rsidR="001935D3" w:rsidRPr="00770D14" w:rsidRDefault="001935D3" w:rsidP="00CA1F53">
      <w:pPr>
        <w:ind w:firstLine="708"/>
        <w:jc w:val="both"/>
      </w:pPr>
      <w:r w:rsidRPr="00770D14">
        <w:rPr>
          <w:iCs/>
        </w:rPr>
        <w:t>4.Коршунов, М. К. </w:t>
      </w:r>
      <w:r w:rsidRPr="00770D14">
        <w:t xml:space="preserve">Экономика и управление: применение информационных технологий : учебное пособие для вузов / М. К. Коршунов ; под научной редакцией Э. П. Макарова. — 2-е изд. — Москва : Издательство Юрайт, 2022. — 110 с. — (Высшее образование). — ISBN 978-5-534-07724-7. — URL : </w:t>
      </w:r>
      <w:hyperlink r:id="rId15" w:history="1">
        <w:r w:rsidR="0053497E">
          <w:rPr>
            <w:rStyle w:val="a8"/>
          </w:rPr>
          <w:t>https://urait.ru/bcode/492212</w:t>
        </w:r>
      </w:hyperlink>
    </w:p>
    <w:p w:rsidR="001935D3" w:rsidRPr="00770D14" w:rsidRDefault="001935D3" w:rsidP="00CA1F53">
      <w:pPr>
        <w:ind w:firstLine="708"/>
        <w:jc w:val="both"/>
      </w:pPr>
      <w:r w:rsidRPr="00770D14">
        <w:t xml:space="preserve">7.Аксенов, К. А.  Системы поддержки принятия решений в 2 ч. Часть 1 : учебное пособие для вузов / К. А. Аксенов, Н. В. Гончарова ; под научной редакцией Л. Г. Доросинского. — Москва : Издательство Юрайт, 2022. — 103 с. — (Высшее образование). — ISBN 978-5-534-07640-0. — Текст : электронный // Образовательная платформа Юрайт [сайт]. — URL: </w:t>
      </w:r>
      <w:hyperlink r:id="rId16" w:history="1">
        <w:r w:rsidR="0053497E">
          <w:rPr>
            <w:rStyle w:val="a8"/>
          </w:rPr>
          <w:t>https://urait.ru/bcode/494072</w:t>
        </w:r>
      </w:hyperlink>
    </w:p>
    <w:p w:rsidR="001935D3" w:rsidRPr="00770D14" w:rsidRDefault="001935D3" w:rsidP="00CA1F53">
      <w:pPr>
        <w:ind w:firstLine="708"/>
        <w:jc w:val="both"/>
      </w:pPr>
      <w:r w:rsidRPr="00770D14">
        <w:t xml:space="preserve">8.Системы поддержки принятия решений в 2 ч. Часть 2 : учебное пособие для вузов / К. А. Аксенов, Н. В. Гончарова, О. П. Аксенова ; под научной редакцией Л. Г. Доросинского. — Москва : Издательство Юрайт, 2022. — 126 с. — (Высшее образование). — ISBN 978-5-534-07642-4. — Текст : электронный // Образовательная платформа Юрайт [сайт]. — URL: </w:t>
      </w:r>
      <w:hyperlink r:id="rId17" w:history="1">
        <w:r w:rsidR="0053497E">
          <w:rPr>
            <w:rStyle w:val="a8"/>
          </w:rPr>
          <w:t>https://urait.ru/bcode/494094</w:t>
        </w:r>
      </w:hyperlink>
    </w:p>
    <w:p w:rsidR="002336F2" w:rsidRPr="00770D14" w:rsidRDefault="002336F2" w:rsidP="00CA1F53">
      <w:pPr>
        <w:ind w:firstLine="709"/>
        <w:jc w:val="both"/>
        <w:rPr>
          <w:b/>
        </w:rPr>
      </w:pPr>
    </w:p>
    <w:p w:rsidR="000058CC" w:rsidRPr="00770D14" w:rsidRDefault="000058CC" w:rsidP="00223794">
      <w:pPr>
        <w:numPr>
          <w:ilvl w:val="0"/>
          <w:numId w:val="20"/>
        </w:numPr>
        <w:spacing w:after="200" w:line="276" w:lineRule="auto"/>
        <w:contextualSpacing/>
        <w:rPr>
          <w:rFonts w:eastAsia="Calibri"/>
          <w:b/>
          <w:lang w:eastAsia="en-US"/>
        </w:rPr>
      </w:pPr>
      <w:r w:rsidRPr="00770D14">
        <w:rPr>
          <w:rFonts w:eastAsia="Calibri"/>
          <w:b/>
          <w:lang w:eastAsia="en-US"/>
        </w:rPr>
        <w:t>Перечень ресурсов информационно-телекоммуникационной сети «Интернет»</w:t>
      </w:r>
      <w:r w:rsidRPr="00770D14">
        <w:rPr>
          <w:rFonts w:ascii="Calibri" w:eastAsia="Calibri" w:hAnsi="Calibri"/>
          <w:b/>
          <w:lang w:eastAsia="en-US"/>
        </w:rPr>
        <w:t xml:space="preserve"> </w:t>
      </w:r>
      <w:r w:rsidRPr="00770D14">
        <w:rPr>
          <w:rFonts w:eastAsia="Calibri"/>
          <w:b/>
          <w:lang w:eastAsia="en-US"/>
        </w:rPr>
        <w:t>(в том числе международные реферативные базы данных научных изданий),  необходимых для освоения дисциплины</w:t>
      </w:r>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ЭБС </w:t>
      </w:r>
      <w:r w:rsidRPr="00770D14">
        <w:rPr>
          <w:rFonts w:eastAsia="Calibri"/>
          <w:lang w:val="en-US" w:eastAsia="en-US"/>
        </w:rPr>
        <w:t>IPRBooks</w:t>
      </w:r>
      <w:r w:rsidRPr="00770D14">
        <w:rPr>
          <w:rFonts w:eastAsia="Calibri"/>
          <w:lang w:eastAsia="en-US"/>
        </w:rPr>
        <w:t xml:space="preserve">  Режим доступа: </w:t>
      </w:r>
      <w:hyperlink r:id="rId18" w:history="1">
        <w:r w:rsidR="0053497E">
          <w:rPr>
            <w:rStyle w:val="a8"/>
            <w:rFonts w:eastAsia="Calibri"/>
            <w:lang w:eastAsia="en-US"/>
          </w:rPr>
          <w:t>http://www.iprbookshop.ru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ЭБС издательства «Юрайт» Режим доступа: </w:t>
      </w:r>
      <w:hyperlink r:id="rId19" w:history="1">
        <w:r w:rsidR="0053497E">
          <w:rPr>
            <w:rStyle w:val="a8"/>
            <w:rFonts w:eastAsia="Calibri"/>
            <w:lang w:eastAsia="en-US"/>
          </w:rPr>
          <w:t>http://biblio-online.ru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Единое окно доступа к образовательным ресурсам. Режим доступа: </w:t>
      </w:r>
      <w:hyperlink r:id="rId20" w:history="1">
        <w:r w:rsidR="0053497E">
          <w:rPr>
            <w:rStyle w:val="a8"/>
            <w:rFonts w:eastAsia="Calibri"/>
            <w:lang w:eastAsia="en-US"/>
          </w:rPr>
          <w:t>http://window.edu.ru/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Научная электронная библиотека e-library.ru Режим доступа: </w:t>
      </w:r>
      <w:hyperlink r:id="rId21" w:history="1">
        <w:r w:rsidR="0053497E">
          <w:rPr>
            <w:rStyle w:val="a8"/>
            <w:rFonts w:eastAsia="Calibri"/>
            <w:lang w:eastAsia="en-US"/>
          </w:rPr>
          <w:t>http://elibrary.ru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Ресурсы издательства Elsevier Режим доступа:  </w:t>
      </w:r>
      <w:hyperlink r:id="rId22" w:history="1">
        <w:r w:rsidR="0053497E">
          <w:rPr>
            <w:rStyle w:val="a8"/>
            <w:rFonts w:eastAsia="Calibri"/>
            <w:lang w:eastAsia="en-US"/>
          </w:rPr>
          <w:t>http://www.sciencedirect.com</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Федеральный портал «Российское образование» Режим доступа:  </w:t>
      </w:r>
      <w:hyperlink r:id="rId23" w:history="1">
        <w:r w:rsidR="009756CF">
          <w:rPr>
            <w:rStyle w:val="a8"/>
            <w:rFonts w:eastAsia="Calibri"/>
            <w:lang w:eastAsia="en-US"/>
          </w:rPr>
          <w:t>www.edu.ru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Журналы Кембриджского университета Режим доступа: </w:t>
      </w:r>
      <w:hyperlink r:id="rId24" w:history="1">
        <w:r w:rsidR="0053497E">
          <w:rPr>
            <w:rStyle w:val="a8"/>
            <w:rFonts w:eastAsia="Calibri"/>
            <w:lang w:eastAsia="en-US"/>
          </w:rPr>
          <w:t>http://journals.cambridge.org</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Журналы Оксфордского университета Режим доступа:  </w:t>
      </w:r>
      <w:hyperlink r:id="rId25" w:history="1">
        <w:r w:rsidR="0053497E">
          <w:rPr>
            <w:rStyle w:val="a8"/>
            <w:rFonts w:eastAsia="Calibri"/>
            <w:lang w:eastAsia="en-US"/>
          </w:rPr>
          <w:t>http://www.oxfordjoumals.org</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Словари и энциклопедии на Академике Режим доступа: </w:t>
      </w:r>
      <w:hyperlink r:id="rId26" w:history="1">
        <w:r w:rsidR="0053497E">
          <w:rPr>
            <w:rStyle w:val="a8"/>
            <w:rFonts w:eastAsia="Calibri"/>
            <w:lang w:eastAsia="en-US"/>
          </w:rPr>
          <w:t>http://dic.academic.ru/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Сайт Библиотеки по естественным наукам Российской академии наук. Режим доступа: </w:t>
      </w:r>
      <w:hyperlink r:id="rId27" w:history="1">
        <w:r w:rsidR="0053497E">
          <w:rPr>
            <w:rStyle w:val="a8"/>
            <w:rFonts w:eastAsia="Calibri"/>
            <w:lang w:eastAsia="en-US"/>
          </w:rPr>
          <w:t>http://www.benran.ru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Сайт Госкомстата РФ. Режим доступа: </w:t>
      </w:r>
      <w:hyperlink r:id="rId28" w:history="1">
        <w:r w:rsidR="0053497E">
          <w:rPr>
            <w:rStyle w:val="a8"/>
            <w:rFonts w:eastAsia="Calibri"/>
            <w:lang w:eastAsia="en-US"/>
          </w:rPr>
          <w:t>http://www.gks.ru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Сайт Российской государственной библиотеки. Режим доступа: </w:t>
      </w:r>
      <w:hyperlink r:id="rId29" w:history="1">
        <w:r w:rsidR="0053497E">
          <w:rPr>
            <w:rStyle w:val="a8"/>
            <w:rFonts w:eastAsia="Calibri"/>
            <w:lang w:eastAsia="en-US"/>
          </w:rPr>
          <w:t>http://diss.rsl.ru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Базы данных по законодательству Российской Федерации. Режим доступа:  </w:t>
      </w:r>
      <w:hyperlink r:id="rId30" w:history="1">
        <w:r w:rsidR="0053497E">
          <w:rPr>
            <w:rStyle w:val="a8"/>
            <w:rFonts w:eastAsia="Calibri"/>
            <w:lang w:eastAsia="en-US"/>
          </w:rPr>
          <w:t>http://ru.spinform.ru</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EBSCO. Open Dissertations </w:t>
      </w:r>
      <w:hyperlink r:id="rId31" w:history="1">
        <w:r w:rsidRPr="00770D14">
          <w:rPr>
            <w:u w:val="single"/>
            <w:lang w:val="en-US"/>
          </w:rPr>
          <w:t>www.opendissertations.org</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Open Access Theses and Dissertations </w:t>
      </w:r>
      <w:hyperlink r:id="rId32" w:history="1">
        <w:r w:rsidRPr="00770D14">
          <w:rPr>
            <w:u w:val="single"/>
            <w:lang w:val="en-US"/>
          </w:rPr>
          <w:t>www.oatd.org</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Directory of Open Access Journals </w:t>
      </w:r>
      <w:hyperlink r:id="rId33" w:history="1">
        <w:r w:rsidRPr="00770D14">
          <w:rPr>
            <w:u w:val="single"/>
            <w:lang w:val="en-US"/>
          </w:rPr>
          <w:t>www.doaj.org</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Elsevier Open Access </w:t>
      </w:r>
      <w:hyperlink r:id="rId34" w:history="1">
        <w:r w:rsidRPr="00770D14">
          <w:rPr>
            <w:u w:val="single"/>
            <w:lang w:val="en-US"/>
          </w:rPr>
          <w:t>www.elsevier.com/about/open-access</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val="en-US" w:eastAsia="en-US"/>
        </w:rPr>
        <w:t xml:space="preserve">SpringerOpen </w:t>
      </w:r>
      <w:hyperlink r:id="rId35" w:history="1">
        <w:r w:rsidRPr="00770D14">
          <w:rPr>
            <w:u w:val="single"/>
            <w:lang w:val="en-US"/>
          </w:rPr>
          <w:t>www.springeropen.com</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Taylor &amp; Francis Open Access </w:t>
      </w:r>
      <w:hyperlink r:id="rId36" w:history="1">
        <w:r w:rsidRPr="00770D14">
          <w:rPr>
            <w:rFonts w:eastAsia="Calibri"/>
            <w:u w:val="single"/>
            <w:lang w:val="en-US" w:eastAsia="en-US"/>
          </w:rPr>
          <w:t>www.tandfonline.com</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eastAsia="en-US"/>
        </w:rPr>
        <w:t xml:space="preserve">ResearchBib </w:t>
      </w:r>
      <w:hyperlink r:id="rId37" w:history="1">
        <w:r w:rsidRPr="00770D14">
          <w:rPr>
            <w:rFonts w:eastAsia="Calibri"/>
            <w:u w:val="single"/>
            <w:lang w:eastAsia="en-US"/>
          </w:rPr>
          <w:t>www.researchbib.com</w:t>
        </w:r>
      </w:hyperlink>
    </w:p>
    <w:p w:rsidR="000058CC" w:rsidRPr="00770D14" w:rsidRDefault="000058CC" w:rsidP="000058CC">
      <w:pPr>
        <w:ind w:firstLine="709"/>
        <w:jc w:val="both"/>
      </w:pPr>
    </w:p>
    <w:p w:rsidR="000058CC" w:rsidRPr="00770D14" w:rsidRDefault="000058CC" w:rsidP="000058CC">
      <w:pPr>
        <w:ind w:firstLine="709"/>
        <w:jc w:val="both"/>
        <w:rPr>
          <w:rFonts w:eastAsia="Calibri"/>
        </w:rPr>
      </w:pPr>
      <w:r w:rsidRPr="00770D1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0D14">
        <w:rPr>
          <w:rFonts w:eastAsia="Calibri"/>
        </w:rPr>
        <w:t xml:space="preserve"> </w:t>
      </w:r>
      <w:r w:rsidRPr="00770D14">
        <w:t>информационно-образовательной среде Академии. Электронно-библиотечная система</w:t>
      </w:r>
      <w:r w:rsidRPr="00770D14">
        <w:rPr>
          <w:rFonts w:eastAsia="Calibri"/>
        </w:rPr>
        <w:t xml:space="preserve"> </w:t>
      </w:r>
      <w:r w:rsidRPr="00770D1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0D14">
        <w:rPr>
          <w:rFonts w:eastAsia="Calibri"/>
        </w:rPr>
        <w:t xml:space="preserve"> </w:t>
      </w:r>
      <w:r w:rsidRPr="00770D14">
        <w:t>доступ к информационно-телекоммуникационной сети «Интернет», и отвечает техническим требованиям организации как на территории</w:t>
      </w:r>
      <w:r w:rsidRPr="00770D14">
        <w:rPr>
          <w:rFonts w:eastAsia="Calibri"/>
        </w:rPr>
        <w:t xml:space="preserve"> </w:t>
      </w:r>
      <w:r w:rsidRPr="00770D14">
        <w:t>организации, так и вне ее.</w:t>
      </w:r>
    </w:p>
    <w:p w:rsidR="000058CC" w:rsidRPr="00770D14" w:rsidRDefault="000058CC" w:rsidP="000058CC">
      <w:pPr>
        <w:ind w:firstLine="709"/>
        <w:jc w:val="both"/>
        <w:rPr>
          <w:rFonts w:eastAsia="Calibri"/>
        </w:rPr>
      </w:pPr>
      <w:r w:rsidRPr="00770D14">
        <w:t>Электронная информационно-образовательная среда Академии обеспечивает:</w:t>
      </w:r>
      <w:r w:rsidRPr="00770D14">
        <w:rPr>
          <w:rFonts w:eastAsia="Calibri"/>
        </w:rPr>
        <w:t xml:space="preserve"> </w:t>
      </w:r>
      <w:r w:rsidRPr="00770D14">
        <w:t>доступ к учебным планам, рабочим программам дисциплин (модулей), практик, к</w:t>
      </w:r>
      <w:r w:rsidRPr="00770D14">
        <w:rPr>
          <w:rFonts w:eastAsia="Calibri"/>
        </w:rPr>
        <w:t xml:space="preserve"> </w:t>
      </w:r>
      <w:r w:rsidRPr="00770D14">
        <w:t>изданиям электронных библиотечных систем и электронным образовательным ресурсам,</w:t>
      </w:r>
      <w:r w:rsidRPr="00770D14">
        <w:rPr>
          <w:rFonts w:eastAsia="Calibri"/>
        </w:rPr>
        <w:t xml:space="preserve"> </w:t>
      </w:r>
      <w:r w:rsidRPr="00770D14">
        <w:t>указанным в рабочих программах;</w:t>
      </w:r>
      <w:r w:rsidRPr="00770D14">
        <w:rPr>
          <w:rFonts w:eastAsia="Calibri"/>
        </w:rPr>
        <w:t xml:space="preserve"> </w:t>
      </w:r>
      <w:r w:rsidRPr="00770D14">
        <w:t>фиксацию хода образовательного процесса, результатов промежуточной аттестации</w:t>
      </w:r>
      <w:r w:rsidRPr="00770D14">
        <w:rPr>
          <w:rFonts w:eastAsia="Calibri"/>
        </w:rPr>
        <w:t xml:space="preserve"> </w:t>
      </w:r>
      <w:r w:rsidRPr="00770D14">
        <w:t>и результатов освоения основной образовательной программы;</w:t>
      </w:r>
      <w:r w:rsidRPr="00770D14">
        <w:rPr>
          <w:rFonts w:eastAsia="Calibri"/>
        </w:rPr>
        <w:t xml:space="preserve"> </w:t>
      </w:r>
      <w:r w:rsidRPr="00770D14">
        <w:t>проведение всех видов занятий, процедур оценки результатов обучения, реализация</w:t>
      </w:r>
      <w:r w:rsidRPr="00770D14">
        <w:rPr>
          <w:rFonts w:eastAsia="Calibri"/>
        </w:rPr>
        <w:t xml:space="preserve"> </w:t>
      </w:r>
      <w:r w:rsidRPr="00770D14">
        <w:t>которых предусмотрена с применением электронного обучения, дистанционных</w:t>
      </w:r>
      <w:r w:rsidRPr="00770D14">
        <w:rPr>
          <w:rFonts w:eastAsia="Calibri"/>
        </w:rPr>
        <w:t xml:space="preserve"> </w:t>
      </w:r>
      <w:r w:rsidRPr="00770D14">
        <w:t>образовательных технологий;</w:t>
      </w:r>
      <w:r w:rsidRPr="00770D14">
        <w:rPr>
          <w:rFonts w:eastAsia="Calibri"/>
        </w:rPr>
        <w:t xml:space="preserve"> </w:t>
      </w:r>
      <w:r w:rsidRPr="00770D14">
        <w:t>формирование электронного портфолио обучающегося, в том числе сохранение</w:t>
      </w:r>
      <w:r w:rsidRPr="00770D14">
        <w:rPr>
          <w:rFonts w:eastAsia="Calibri"/>
        </w:rPr>
        <w:t xml:space="preserve"> </w:t>
      </w:r>
      <w:r w:rsidRPr="00770D14">
        <w:t>работ обучающегося, рецензий и оценок на эти работы со стороны любых участников</w:t>
      </w:r>
      <w:r w:rsidRPr="00770D14">
        <w:rPr>
          <w:rFonts w:eastAsia="Calibri"/>
        </w:rPr>
        <w:t xml:space="preserve"> </w:t>
      </w:r>
      <w:r w:rsidRPr="00770D14">
        <w:t>образовательного процесса;</w:t>
      </w:r>
      <w:r w:rsidRPr="00770D14">
        <w:rPr>
          <w:rFonts w:eastAsia="Calibri"/>
        </w:rPr>
        <w:t xml:space="preserve"> </w:t>
      </w:r>
      <w:r w:rsidRPr="00770D14">
        <w:t>взаимодействие между участниками образовательного процесса, в том числе</w:t>
      </w:r>
      <w:r w:rsidRPr="00770D14">
        <w:rPr>
          <w:rFonts w:eastAsia="Calibri"/>
        </w:rPr>
        <w:t xml:space="preserve"> </w:t>
      </w:r>
      <w:r w:rsidRPr="00770D14">
        <w:t>синхронное и (или) асинхронное взаимодействие посредством сети «Интернет».</w:t>
      </w:r>
    </w:p>
    <w:p w:rsidR="000058CC" w:rsidRPr="00770D14" w:rsidRDefault="000058CC" w:rsidP="000058CC">
      <w:pPr>
        <w:ind w:left="1437"/>
        <w:jc w:val="both"/>
      </w:pPr>
    </w:p>
    <w:p w:rsidR="000058CC" w:rsidRPr="00770D14" w:rsidRDefault="00223794" w:rsidP="000058CC">
      <w:pPr>
        <w:ind w:firstLine="709"/>
        <w:jc w:val="both"/>
        <w:rPr>
          <w:rFonts w:eastAsia="Calibri"/>
          <w:b/>
          <w:lang w:eastAsia="en-US"/>
        </w:rPr>
      </w:pPr>
      <w:r w:rsidRPr="00770D14">
        <w:rPr>
          <w:rFonts w:eastAsia="Calibri"/>
          <w:b/>
          <w:lang w:eastAsia="en-US"/>
        </w:rPr>
        <w:t>8</w:t>
      </w:r>
      <w:r w:rsidR="000058CC" w:rsidRPr="00770D14">
        <w:rPr>
          <w:rFonts w:eastAsia="Calibri"/>
          <w:b/>
          <w:lang w:eastAsia="en-US"/>
        </w:rPr>
        <w:t>. Методические указания для обучающихся по освоению дисциплины</w:t>
      </w:r>
    </w:p>
    <w:p w:rsidR="000058CC" w:rsidRPr="00770D14" w:rsidRDefault="000058CC" w:rsidP="000058CC">
      <w:pPr>
        <w:ind w:firstLine="709"/>
        <w:jc w:val="both"/>
      </w:pPr>
      <w:r w:rsidRPr="00770D14">
        <w:lastRenderedPageBreak/>
        <w:t xml:space="preserve">Для того чтобы успешно освоить дисциплину </w:t>
      </w:r>
      <w:r w:rsidRPr="00770D14">
        <w:rPr>
          <w:bCs/>
        </w:rPr>
        <w:t>«</w:t>
      </w:r>
      <w:r w:rsidR="002336F2" w:rsidRPr="00770D14">
        <w:rPr>
          <w:b/>
        </w:rPr>
        <w:t>Научно-исследовательский семинар</w:t>
      </w:r>
      <w:r w:rsidRPr="00770D14">
        <w:rPr>
          <w:bCs/>
        </w:rPr>
        <w:t xml:space="preserve">» </w:t>
      </w:r>
      <w:r w:rsidRPr="00770D14">
        <w:t>обучающиеся должны выполнить следующие методические указания.</w:t>
      </w:r>
    </w:p>
    <w:p w:rsidR="000058CC" w:rsidRPr="00770D14" w:rsidRDefault="000058CC" w:rsidP="000058CC">
      <w:pPr>
        <w:ind w:firstLine="709"/>
        <w:jc w:val="both"/>
        <w:rPr>
          <w:b/>
        </w:rPr>
      </w:pPr>
      <w:r w:rsidRPr="00770D14">
        <w:t xml:space="preserve">Методические указания для обучающихся по освоению дисциплины для подготовки к занятиям </w:t>
      </w:r>
      <w:r w:rsidRPr="00770D14">
        <w:rPr>
          <w:b/>
        </w:rPr>
        <w:t xml:space="preserve">семинарского типа: </w:t>
      </w:r>
    </w:p>
    <w:p w:rsidR="000058CC" w:rsidRPr="00770D14" w:rsidRDefault="000058CC" w:rsidP="000058CC">
      <w:pPr>
        <w:ind w:firstLine="709"/>
        <w:jc w:val="both"/>
      </w:pPr>
      <w:r w:rsidRPr="00770D1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770D14" w:rsidRDefault="000058CC" w:rsidP="000058CC">
      <w:pPr>
        <w:ind w:firstLine="709"/>
        <w:jc w:val="both"/>
        <w:rPr>
          <w:b/>
        </w:rPr>
      </w:pPr>
      <w:r w:rsidRPr="00770D14">
        <w:t xml:space="preserve">Методические указания для обучающихся по освоению дисциплины для </w:t>
      </w:r>
      <w:r w:rsidRPr="00770D14">
        <w:rPr>
          <w:b/>
        </w:rPr>
        <w:t>самостоятельной работы:</w:t>
      </w:r>
    </w:p>
    <w:p w:rsidR="000058CC" w:rsidRPr="00770D14" w:rsidRDefault="000058CC" w:rsidP="000058CC">
      <w:pPr>
        <w:ind w:firstLine="709"/>
        <w:jc w:val="both"/>
      </w:pPr>
      <w:r w:rsidRPr="00770D1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770D14" w:rsidRDefault="000058CC" w:rsidP="000058CC">
      <w:pPr>
        <w:ind w:firstLine="709"/>
        <w:jc w:val="both"/>
      </w:pPr>
      <w:r w:rsidRPr="00770D1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770D14" w:rsidRDefault="000058CC" w:rsidP="000058CC">
      <w:pPr>
        <w:ind w:firstLine="709"/>
        <w:jc w:val="both"/>
      </w:pPr>
      <w:r w:rsidRPr="00770D1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770D14" w:rsidRDefault="000058CC" w:rsidP="000058CC">
      <w:pPr>
        <w:ind w:firstLine="709"/>
        <w:jc w:val="both"/>
      </w:pPr>
      <w:r w:rsidRPr="00770D14">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770D14">
        <w:lastRenderedPageBreak/>
        <w:t>книге нет подробного оглавления, следует обратить внимание аспиранта на предметные и именные указатели.</w:t>
      </w:r>
    </w:p>
    <w:p w:rsidR="000058CC" w:rsidRPr="00770D14" w:rsidRDefault="000058CC" w:rsidP="000058CC">
      <w:pPr>
        <w:ind w:firstLine="709"/>
        <w:jc w:val="both"/>
      </w:pPr>
      <w:r w:rsidRPr="00770D1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770D14" w:rsidRDefault="000058CC" w:rsidP="000058CC">
      <w:pPr>
        <w:ind w:firstLine="709"/>
        <w:jc w:val="both"/>
      </w:pPr>
      <w:r w:rsidRPr="00770D14">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770D14" w:rsidRDefault="000058CC" w:rsidP="000058CC">
      <w:pPr>
        <w:ind w:firstLine="709"/>
        <w:jc w:val="both"/>
      </w:pPr>
      <w:r w:rsidRPr="00770D1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770D14" w:rsidRDefault="000058CC" w:rsidP="000058CC">
      <w:pPr>
        <w:ind w:firstLine="709"/>
        <w:jc w:val="both"/>
      </w:pPr>
      <w:r w:rsidRPr="00770D1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770D14" w:rsidRDefault="000058CC" w:rsidP="000058CC">
      <w:pPr>
        <w:ind w:firstLine="709"/>
        <w:jc w:val="both"/>
      </w:pPr>
      <w:r w:rsidRPr="00770D14">
        <w:t>Следующим этапом работы</w:t>
      </w:r>
      <w:r w:rsidRPr="00770D14">
        <w:rPr>
          <w:b/>
          <w:bCs/>
        </w:rPr>
        <w:t xml:space="preserve"> </w:t>
      </w:r>
      <w:r w:rsidRPr="00770D1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770D14" w:rsidRDefault="000058CC" w:rsidP="000058CC">
      <w:pPr>
        <w:ind w:firstLine="709"/>
        <w:jc w:val="both"/>
      </w:pPr>
      <w:r w:rsidRPr="00770D14">
        <w:t>Таким образом, при работе с источниками и литературой важно уметь:</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обобщать полученную информацию, оценивать прослушанное и прочитанное;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готовить и презентовать развернутые сообщения типа доклада;</w:t>
      </w:r>
      <w:r w:rsidRPr="00770D14">
        <w:rPr>
          <w:rFonts w:eastAsia="Calibri"/>
          <w:b/>
          <w:bCs/>
          <w:i/>
          <w:iCs/>
          <w:lang w:eastAsia="en-US"/>
        </w:rPr>
        <w:t xml:space="preserve">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работать в разных режимах (индивидуально, в паре, в группе), взаимодействуя друг с другом;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пользоваться реферативными и справочными материалами;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обращаться за помощью, дополнительными разъяснениями к преподавателю, другим </w:t>
      </w:r>
      <w:r w:rsidRPr="00770D14">
        <w:t>аспира</w:t>
      </w:r>
      <w:r w:rsidRPr="00770D14">
        <w:rPr>
          <w:rFonts w:eastAsia="Calibri"/>
          <w:lang w:eastAsia="en-US"/>
        </w:rPr>
        <w:t>нтам.</w:t>
      </w:r>
    </w:p>
    <w:p w:rsidR="000058CC" w:rsidRPr="00770D14" w:rsidRDefault="000058CC" w:rsidP="000058CC">
      <w:pPr>
        <w:ind w:firstLine="709"/>
        <w:jc w:val="both"/>
      </w:pPr>
      <w:r w:rsidRPr="00770D14">
        <w:rPr>
          <w:b/>
          <w:bCs/>
        </w:rPr>
        <w:t>Подготовка к промежуточной аттестации</w:t>
      </w:r>
      <w:r w:rsidRPr="00770D14">
        <w:rPr>
          <w:bCs/>
        </w:rPr>
        <w:t>:</w:t>
      </w:r>
    </w:p>
    <w:p w:rsidR="000058CC" w:rsidRPr="00770D14" w:rsidRDefault="000058CC" w:rsidP="000058CC">
      <w:pPr>
        <w:ind w:firstLine="709"/>
        <w:jc w:val="both"/>
      </w:pPr>
      <w:r w:rsidRPr="00770D14">
        <w:t>При подготовке к промежуточной аттестации целесообразно:</w:t>
      </w:r>
    </w:p>
    <w:p w:rsidR="000058CC" w:rsidRPr="00770D14" w:rsidRDefault="000058CC" w:rsidP="000058CC">
      <w:pPr>
        <w:ind w:firstLine="709"/>
        <w:jc w:val="both"/>
      </w:pPr>
      <w:r w:rsidRPr="00770D14">
        <w:t>- внимательно изучить перечень вопросов и определить, в каких источниках находятся сведения, необходимые для ответа на них;</w:t>
      </w:r>
    </w:p>
    <w:p w:rsidR="000058CC" w:rsidRPr="00770D14" w:rsidRDefault="000058CC" w:rsidP="000058CC">
      <w:pPr>
        <w:ind w:firstLine="709"/>
        <w:jc w:val="both"/>
      </w:pPr>
      <w:r w:rsidRPr="00770D14">
        <w:t>- внимательно прочитать рекомендованную литературу;</w:t>
      </w:r>
    </w:p>
    <w:p w:rsidR="000058CC" w:rsidRPr="00770D14" w:rsidRDefault="000058CC" w:rsidP="000058CC">
      <w:pPr>
        <w:ind w:firstLine="709"/>
        <w:jc w:val="both"/>
      </w:pPr>
      <w:r w:rsidRPr="00770D14">
        <w:t xml:space="preserve">- составить краткие конспекты ответов (планы ответов). </w:t>
      </w:r>
    </w:p>
    <w:p w:rsidR="000058CC" w:rsidRPr="00770D14" w:rsidRDefault="000058CC" w:rsidP="000058CC">
      <w:pPr>
        <w:ind w:firstLine="709"/>
        <w:jc w:val="both"/>
      </w:pPr>
    </w:p>
    <w:p w:rsidR="000058CC" w:rsidRPr="00770D14" w:rsidRDefault="00223794" w:rsidP="000058CC">
      <w:pPr>
        <w:ind w:firstLine="709"/>
        <w:jc w:val="both"/>
        <w:rPr>
          <w:rFonts w:eastAsia="Calibri"/>
          <w:b/>
          <w:lang w:eastAsia="en-US"/>
        </w:rPr>
      </w:pPr>
      <w:r w:rsidRPr="00770D14">
        <w:rPr>
          <w:rFonts w:eastAsia="Calibri"/>
          <w:b/>
          <w:lang w:eastAsia="en-US"/>
        </w:rPr>
        <w:t>9</w:t>
      </w:r>
      <w:r w:rsidR="000058CC" w:rsidRPr="00770D1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770D14" w:rsidRDefault="000058CC" w:rsidP="000058CC">
      <w:pPr>
        <w:ind w:firstLine="709"/>
        <w:jc w:val="both"/>
      </w:pPr>
      <w:r w:rsidRPr="00770D1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58CC" w:rsidRPr="00770D14" w:rsidRDefault="000058CC" w:rsidP="000058CC">
      <w:pPr>
        <w:ind w:firstLine="709"/>
        <w:jc w:val="both"/>
      </w:pPr>
      <w:r w:rsidRPr="00770D14">
        <w:t>На практических занятиях аспиранты представляют компьютерные презентации, подготовленные ими в часы самостоятельной работы.</w:t>
      </w:r>
    </w:p>
    <w:p w:rsidR="000058CC" w:rsidRPr="00770D14" w:rsidRDefault="000058CC" w:rsidP="000058CC">
      <w:pPr>
        <w:ind w:firstLine="709"/>
        <w:jc w:val="both"/>
      </w:pPr>
      <w:r w:rsidRPr="00770D14">
        <w:t>Электронная информационно-образовательная среда Академии, работающая на платформе LMS Moodle, обеспечивает:</w:t>
      </w:r>
    </w:p>
    <w:p w:rsidR="000058CC" w:rsidRPr="00770D14" w:rsidRDefault="000058CC" w:rsidP="000058CC">
      <w:pPr>
        <w:widowControl w:val="0"/>
        <w:numPr>
          <w:ilvl w:val="0"/>
          <w:numId w:val="17"/>
        </w:numPr>
        <w:autoSpaceDE w:val="0"/>
        <w:autoSpaceDN w:val="0"/>
        <w:adjustRightInd w:val="0"/>
        <w:ind w:left="426" w:firstLine="0"/>
        <w:jc w:val="both"/>
      </w:pPr>
      <w:r w:rsidRPr="00770D14">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058CC" w:rsidRPr="00770D14" w:rsidRDefault="000058CC" w:rsidP="000058CC">
      <w:pPr>
        <w:widowControl w:val="0"/>
        <w:numPr>
          <w:ilvl w:val="0"/>
          <w:numId w:val="17"/>
        </w:numPr>
        <w:autoSpaceDE w:val="0"/>
        <w:autoSpaceDN w:val="0"/>
        <w:adjustRightInd w:val="0"/>
        <w:ind w:left="426" w:firstLine="0"/>
        <w:jc w:val="both"/>
      </w:pPr>
      <w:r w:rsidRPr="00770D14">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770D14" w:rsidRDefault="000058CC" w:rsidP="000058CC">
      <w:pPr>
        <w:widowControl w:val="0"/>
        <w:numPr>
          <w:ilvl w:val="0"/>
          <w:numId w:val="17"/>
        </w:numPr>
        <w:autoSpaceDE w:val="0"/>
        <w:autoSpaceDN w:val="0"/>
        <w:adjustRightInd w:val="0"/>
        <w:ind w:left="426" w:firstLine="0"/>
        <w:jc w:val="both"/>
      </w:pPr>
      <w:r w:rsidRPr="00770D14">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770D14" w:rsidRDefault="000058CC" w:rsidP="000058CC">
      <w:pPr>
        <w:widowControl w:val="0"/>
        <w:numPr>
          <w:ilvl w:val="0"/>
          <w:numId w:val="17"/>
        </w:numPr>
        <w:autoSpaceDE w:val="0"/>
        <w:autoSpaceDN w:val="0"/>
        <w:adjustRightInd w:val="0"/>
        <w:ind w:left="426" w:firstLine="0"/>
        <w:jc w:val="both"/>
      </w:pPr>
      <w:r w:rsidRPr="00770D14">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770D14" w:rsidRDefault="000058CC" w:rsidP="000058CC">
      <w:pPr>
        <w:widowControl w:val="0"/>
        <w:numPr>
          <w:ilvl w:val="0"/>
          <w:numId w:val="17"/>
        </w:numPr>
        <w:autoSpaceDE w:val="0"/>
        <w:autoSpaceDN w:val="0"/>
        <w:adjustRightInd w:val="0"/>
        <w:ind w:left="426" w:firstLine="0"/>
        <w:jc w:val="both"/>
      </w:pPr>
      <w:r w:rsidRPr="00770D14">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770D14" w:rsidRDefault="000058CC" w:rsidP="000058CC">
      <w:pPr>
        <w:ind w:firstLine="709"/>
        <w:jc w:val="both"/>
      </w:pPr>
    </w:p>
    <w:p w:rsidR="000058CC" w:rsidRPr="00770D14" w:rsidRDefault="000058CC" w:rsidP="000058CC">
      <w:pPr>
        <w:ind w:firstLine="709"/>
        <w:jc w:val="both"/>
      </w:pPr>
      <w:r w:rsidRPr="00770D14">
        <w:t>При осуществлении образовательного процесса по дисциплине используются следующие информационные технологии:</w:t>
      </w:r>
    </w:p>
    <w:p w:rsidR="000058CC" w:rsidRPr="00770D14" w:rsidRDefault="000058CC" w:rsidP="000058CC">
      <w:pPr>
        <w:ind w:firstLine="709"/>
        <w:jc w:val="both"/>
      </w:pPr>
      <w:r w:rsidRPr="00770D14">
        <w:t>•</w:t>
      </w:r>
      <w:r w:rsidRPr="00770D14">
        <w:tab/>
        <w:t>сбор, хранение, систематизация и выдача учебной и научной информации;</w:t>
      </w:r>
    </w:p>
    <w:p w:rsidR="000058CC" w:rsidRPr="00770D14" w:rsidRDefault="000058CC" w:rsidP="000058CC">
      <w:pPr>
        <w:ind w:firstLine="709"/>
        <w:jc w:val="both"/>
      </w:pPr>
      <w:r w:rsidRPr="00770D14">
        <w:t>•</w:t>
      </w:r>
      <w:r w:rsidRPr="00770D14">
        <w:tab/>
        <w:t>обработка текстовой, графической и эмпирической информации;</w:t>
      </w:r>
    </w:p>
    <w:p w:rsidR="000058CC" w:rsidRPr="00770D14" w:rsidRDefault="000058CC" w:rsidP="000058CC">
      <w:pPr>
        <w:ind w:firstLine="709"/>
        <w:jc w:val="both"/>
      </w:pPr>
      <w:r w:rsidRPr="00770D14">
        <w:t>•</w:t>
      </w:r>
      <w:r w:rsidRPr="00770D14">
        <w:tab/>
        <w:t>подготовка, конструирование и презентация итогов исследовательской и аналитической деятельности;</w:t>
      </w:r>
    </w:p>
    <w:p w:rsidR="000058CC" w:rsidRPr="00770D14" w:rsidRDefault="000058CC" w:rsidP="000058CC">
      <w:pPr>
        <w:ind w:firstLine="709"/>
        <w:jc w:val="both"/>
      </w:pPr>
      <w:r w:rsidRPr="00770D14">
        <w:t>•</w:t>
      </w:r>
      <w:r w:rsidRPr="00770D1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770D14" w:rsidRDefault="000058CC" w:rsidP="000058CC">
      <w:pPr>
        <w:ind w:firstLine="709"/>
        <w:jc w:val="both"/>
      </w:pPr>
      <w:r w:rsidRPr="00770D14">
        <w:t>•</w:t>
      </w:r>
      <w:r w:rsidRPr="00770D14">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770D14" w:rsidRDefault="000058CC" w:rsidP="000058CC">
      <w:pPr>
        <w:ind w:firstLine="709"/>
        <w:jc w:val="both"/>
      </w:pPr>
      <w:r w:rsidRPr="00770D14">
        <w:t>•</w:t>
      </w:r>
      <w:r w:rsidRPr="00770D14">
        <w:tab/>
        <w:t>компьютерное тестирование;</w:t>
      </w:r>
    </w:p>
    <w:p w:rsidR="000058CC" w:rsidRPr="00770D14" w:rsidRDefault="000058CC" w:rsidP="000058CC">
      <w:pPr>
        <w:ind w:firstLine="709"/>
        <w:jc w:val="both"/>
      </w:pPr>
      <w:r w:rsidRPr="00770D14">
        <w:t>•</w:t>
      </w:r>
      <w:r w:rsidRPr="00770D14">
        <w:tab/>
        <w:t>демонстрация мультимедийных материалов.</w:t>
      </w:r>
    </w:p>
    <w:p w:rsidR="000058CC" w:rsidRPr="00770D14" w:rsidRDefault="000058CC" w:rsidP="000058CC">
      <w:pPr>
        <w:autoSpaceDN w:val="0"/>
        <w:ind w:left="709"/>
        <w:jc w:val="both"/>
      </w:pPr>
      <w:r w:rsidRPr="00770D14">
        <w:t>ПЕРЕЧЕНЬ ПРОГРАММНОГО ОБЕСПЕЧЕНИЯ</w:t>
      </w:r>
    </w:p>
    <w:p w:rsidR="000058CC" w:rsidRPr="00770D14" w:rsidRDefault="000058CC" w:rsidP="000058CC">
      <w:pPr>
        <w:autoSpaceDN w:val="0"/>
        <w:ind w:left="709"/>
        <w:jc w:val="both"/>
      </w:pPr>
      <w:r w:rsidRPr="00770D14">
        <w:t>•</w:t>
      </w:r>
      <w:r w:rsidRPr="00770D14">
        <w:tab/>
      </w:r>
      <w:r w:rsidRPr="00770D14">
        <w:rPr>
          <w:lang w:val="en-US"/>
        </w:rPr>
        <w:t>Microsoft</w:t>
      </w:r>
      <w:r w:rsidRPr="00770D14">
        <w:t xml:space="preserve"> </w:t>
      </w:r>
      <w:r w:rsidRPr="00770D14">
        <w:rPr>
          <w:lang w:val="en-US"/>
        </w:rPr>
        <w:t>Windows</w:t>
      </w:r>
      <w:r w:rsidRPr="00770D14">
        <w:t xml:space="preserve"> 10 </w:t>
      </w:r>
      <w:r w:rsidRPr="00770D14">
        <w:rPr>
          <w:lang w:val="en-US"/>
        </w:rPr>
        <w:t>Professional</w:t>
      </w:r>
      <w:r w:rsidRPr="00770D14">
        <w:t xml:space="preserve"> </w:t>
      </w:r>
    </w:p>
    <w:p w:rsidR="000058CC" w:rsidRPr="00770D14" w:rsidRDefault="000058CC" w:rsidP="000058CC">
      <w:pPr>
        <w:autoSpaceDN w:val="0"/>
        <w:ind w:left="709"/>
        <w:jc w:val="both"/>
        <w:rPr>
          <w:lang w:val="en-US"/>
        </w:rPr>
      </w:pPr>
      <w:r w:rsidRPr="00770D14">
        <w:rPr>
          <w:lang w:val="en-US"/>
        </w:rPr>
        <w:t>•</w:t>
      </w:r>
      <w:r w:rsidRPr="00770D14">
        <w:rPr>
          <w:lang w:val="en-US"/>
        </w:rPr>
        <w:tab/>
        <w:t xml:space="preserve">Microsoft Windows XP Professional SP3 </w:t>
      </w:r>
    </w:p>
    <w:p w:rsidR="000058CC" w:rsidRPr="00770D14" w:rsidRDefault="000058CC" w:rsidP="000058CC">
      <w:pPr>
        <w:autoSpaceDN w:val="0"/>
        <w:ind w:left="709"/>
        <w:jc w:val="both"/>
        <w:rPr>
          <w:lang w:val="en-US"/>
        </w:rPr>
      </w:pPr>
      <w:r w:rsidRPr="00770D14">
        <w:rPr>
          <w:lang w:val="en-US"/>
        </w:rPr>
        <w:t>•</w:t>
      </w:r>
      <w:r w:rsidRPr="00770D14">
        <w:rPr>
          <w:lang w:val="en-US"/>
        </w:rPr>
        <w:tab/>
        <w:t xml:space="preserve">Microsoft Office Professional 2007 Russian </w:t>
      </w:r>
    </w:p>
    <w:p w:rsidR="000058CC" w:rsidRPr="00770D14" w:rsidRDefault="000058CC" w:rsidP="000058CC">
      <w:pPr>
        <w:autoSpaceDN w:val="0"/>
        <w:ind w:left="709"/>
        <w:jc w:val="both"/>
      </w:pPr>
      <w:r w:rsidRPr="00770D14">
        <w:t>•</w:t>
      </w:r>
      <w:r w:rsidRPr="00770D14">
        <w:tab/>
      </w:r>
      <w:r w:rsidRPr="00770D14">
        <w:rPr>
          <w:bCs/>
          <w:lang w:val="en-US"/>
        </w:rPr>
        <w:t>C</w:t>
      </w:r>
      <w:r w:rsidRPr="00770D14">
        <w:rPr>
          <w:bCs/>
        </w:rPr>
        <w:t>вободно распространяемый офисный пакет с открытым исходным кодом LibreOffice 6.0.3.2 Stable</w:t>
      </w:r>
    </w:p>
    <w:p w:rsidR="000058CC" w:rsidRPr="00770D14" w:rsidRDefault="000058CC" w:rsidP="000058CC">
      <w:pPr>
        <w:autoSpaceDN w:val="0"/>
        <w:ind w:left="709"/>
        <w:jc w:val="both"/>
      </w:pPr>
      <w:r w:rsidRPr="00770D14">
        <w:t>•</w:t>
      </w:r>
      <w:r w:rsidRPr="00770D14">
        <w:tab/>
        <w:t>Антивирус Касперского</w:t>
      </w:r>
    </w:p>
    <w:p w:rsidR="000058CC" w:rsidRPr="00770D14" w:rsidRDefault="000058CC" w:rsidP="000058CC">
      <w:pPr>
        <w:autoSpaceDN w:val="0"/>
        <w:ind w:left="709"/>
        <w:jc w:val="both"/>
      </w:pPr>
      <w:r w:rsidRPr="00770D14">
        <w:t>•</w:t>
      </w:r>
      <w:r w:rsidRPr="00770D14">
        <w:tab/>
        <w:t>Cистема управления курсами LMS Русский Moodle 3KL</w:t>
      </w:r>
    </w:p>
    <w:p w:rsidR="000058CC" w:rsidRPr="00770D14" w:rsidRDefault="000058CC" w:rsidP="000058CC">
      <w:pPr>
        <w:autoSpaceDN w:val="0"/>
        <w:ind w:left="709"/>
        <w:jc w:val="both"/>
      </w:pPr>
      <w:r w:rsidRPr="00770D14">
        <w:t>ПЕРЕЧЕНЬ ИНФОРМАЦИОННЫХ СПРАВОЧНЫХ СИСТЕМ</w:t>
      </w:r>
    </w:p>
    <w:p w:rsidR="000058CC" w:rsidRPr="00770D14" w:rsidRDefault="000058CC" w:rsidP="000058CC">
      <w:pPr>
        <w:autoSpaceDN w:val="0"/>
        <w:ind w:left="709"/>
        <w:jc w:val="both"/>
      </w:pPr>
      <w:r w:rsidRPr="00770D14">
        <w:t>•</w:t>
      </w:r>
      <w:r w:rsidRPr="00770D14">
        <w:tab/>
        <w:t>Справочная правовая система «Консультант Плюс»</w:t>
      </w:r>
    </w:p>
    <w:p w:rsidR="000058CC" w:rsidRPr="00770D14" w:rsidRDefault="000058CC" w:rsidP="000058CC">
      <w:pPr>
        <w:autoSpaceDN w:val="0"/>
        <w:ind w:left="709"/>
        <w:jc w:val="both"/>
      </w:pPr>
      <w:r w:rsidRPr="00770D14">
        <w:t>•</w:t>
      </w:r>
      <w:r w:rsidRPr="00770D14">
        <w:tab/>
        <w:t>Справочная правовая система «Гарант»</w:t>
      </w:r>
    </w:p>
    <w:p w:rsidR="000058CC" w:rsidRPr="00770D14" w:rsidRDefault="000058CC" w:rsidP="000058CC">
      <w:pPr>
        <w:jc w:val="both"/>
      </w:pPr>
    </w:p>
    <w:p w:rsidR="000058CC" w:rsidRPr="00770D14" w:rsidRDefault="000058CC" w:rsidP="000058CC">
      <w:pPr>
        <w:ind w:firstLine="709"/>
        <w:jc w:val="both"/>
        <w:rPr>
          <w:b/>
        </w:rPr>
      </w:pPr>
      <w:r w:rsidRPr="00770D14">
        <w:rPr>
          <w:b/>
        </w:rPr>
        <w:t>1</w:t>
      </w:r>
      <w:r w:rsidR="00223794" w:rsidRPr="00770D14">
        <w:rPr>
          <w:b/>
        </w:rPr>
        <w:t>0</w:t>
      </w:r>
      <w:r w:rsidRPr="00770D14">
        <w:rPr>
          <w:b/>
        </w:rPr>
        <w:t xml:space="preserve">. Описание материально-технической базы, необходимой для осуществления образовательного процесса по дисциплине </w:t>
      </w:r>
    </w:p>
    <w:p w:rsidR="00223794" w:rsidRPr="00770D14" w:rsidRDefault="00223794" w:rsidP="00223794">
      <w:pPr>
        <w:suppressAutoHyphens/>
        <w:ind w:firstLine="708"/>
        <w:jc w:val="both"/>
        <w:rPr>
          <w:b/>
        </w:rPr>
      </w:pPr>
      <w:r w:rsidRPr="00770D14">
        <w:t xml:space="preserve">Для осуществления образовательного процесса по научной специальности </w:t>
      </w:r>
      <w:r w:rsidR="007F1B78" w:rsidRPr="00770D14">
        <w:t>2.3.4. Управление в организационных системах</w:t>
      </w:r>
      <w:r w:rsidR="00F03861" w:rsidRPr="00770D14">
        <w:t xml:space="preserve"> </w:t>
      </w:r>
      <w:r w:rsidRPr="00770D1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770D14" w:rsidRDefault="00223794" w:rsidP="00223794">
      <w:pPr>
        <w:ind w:firstLine="709"/>
        <w:jc w:val="both"/>
      </w:pPr>
      <w:r w:rsidRPr="00770D1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770D14" w:rsidRDefault="00223794" w:rsidP="00223794">
      <w:pPr>
        <w:ind w:firstLine="709"/>
        <w:jc w:val="both"/>
      </w:pPr>
      <w:r w:rsidRPr="00770D1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794" w:rsidRPr="00770D14" w:rsidRDefault="00223794" w:rsidP="00223794">
      <w:pPr>
        <w:ind w:firstLine="709"/>
        <w:jc w:val="both"/>
      </w:pPr>
      <w:r w:rsidRPr="00770D1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794" w:rsidRPr="00770D14" w:rsidRDefault="00223794" w:rsidP="00223794">
      <w:pPr>
        <w:ind w:firstLine="709"/>
        <w:jc w:val="both"/>
      </w:pPr>
      <w:r w:rsidRPr="00770D1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756CF">
          <w:rPr>
            <w:u w:val="single"/>
          </w:rPr>
          <w:t>www.biblio-online.ru</w:t>
        </w:r>
      </w:hyperlink>
      <w:r w:rsidRPr="00770D14">
        <w:t xml:space="preserve"> </w:t>
      </w:r>
    </w:p>
    <w:p w:rsidR="00223794" w:rsidRPr="00770D14" w:rsidRDefault="00223794" w:rsidP="00223794">
      <w:pPr>
        <w:ind w:firstLine="709"/>
        <w:jc w:val="both"/>
      </w:pPr>
      <w:r w:rsidRPr="00770D1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770D14" w:rsidRDefault="007451F8" w:rsidP="001D1C0C">
      <w:pPr>
        <w:ind w:firstLine="709"/>
        <w:jc w:val="both"/>
      </w:pPr>
    </w:p>
    <w:sectPr w:rsidR="007451F8" w:rsidRPr="00770D1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8ED" w:rsidRDefault="000308ED" w:rsidP="00160BC1">
      <w:r>
        <w:separator/>
      </w:r>
    </w:p>
  </w:endnote>
  <w:endnote w:type="continuationSeparator" w:id="0">
    <w:p w:rsidR="000308ED" w:rsidRDefault="000308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8ED" w:rsidRDefault="000308ED" w:rsidP="00160BC1">
      <w:r>
        <w:separator/>
      </w:r>
    </w:p>
  </w:footnote>
  <w:footnote w:type="continuationSeparator" w:id="0">
    <w:p w:rsidR="000308ED" w:rsidRDefault="000308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0"/>
  </w:num>
  <w:num w:numId="5">
    <w:abstractNumId w:val="8"/>
  </w:num>
  <w:num w:numId="6">
    <w:abstractNumId w:val="12"/>
  </w:num>
  <w:num w:numId="7">
    <w:abstractNumId w:val="14"/>
  </w:num>
  <w:num w:numId="8">
    <w:abstractNumId w:val="16"/>
  </w:num>
  <w:num w:numId="9">
    <w:abstractNumId w:val="15"/>
  </w:num>
  <w:num w:numId="10">
    <w:abstractNumId w:val="0"/>
  </w:num>
  <w:num w:numId="11">
    <w:abstractNumId w:val="5"/>
  </w:num>
  <w:num w:numId="12">
    <w:abstractNumId w:val="9"/>
  </w:num>
  <w:num w:numId="13">
    <w:abstractNumId w:val="3"/>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4"/>
  </w:num>
  <w:num w:numId="19">
    <w:abstractNumId w:val="1"/>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6B85"/>
    <w:rsid w:val="0002737F"/>
    <w:rsid w:val="000273BD"/>
    <w:rsid w:val="00027D2C"/>
    <w:rsid w:val="00027E5B"/>
    <w:rsid w:val="000308ED"/>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A7526"/>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935D3"/>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36F2"/>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0DC2"/>
    <w:rsid w:val="00342FF6"/>
    <w:rsid w:val="00346F0F"/>
    <w:rsid w:val="00353F02"/>
    <w:rsid w:val="00355C7E"/>
    <w:rsid w:val="00356B72"/>
    <w:rsid w:val="00356CFB"/>
    <w:rsid w:val="003618C2"/>
    <w:rsid w:val="00362226"/>
    <w:rsid w:val="00363097"/>
    <w:rsid w:val="0036530B"/>
    <w:rsid w:val="00365758"/>
    <w:rsid w:val="003668E3"/>
    <w:rsid w:val="00390B62"/>
    <w:rsid w:val="0039207C"/>
    <w:rsid w:val="003A2EDD"/>
    <w:rsid w:val="003A3494"/>
    <w:rsid w:val="003A57B5"/>
    <w:rsid w:val="003A6FB0"/>
    <w:rsid w:val="003A71E4"/>
    <w:rsid w:val="003B0133"/>
    <w:rsid w:val="003B06AE"/>
    <w:rsid w:val="003B2829"/>
    <w:rsid w:val="003B4E26"/>
    <w:rsid w:val="003B7F71"/>
    <w:rsid w:val="003C3D38"/>
    <w:rsid w:val="003D0B82"/>
    <w:rsid w:val="003D7055"/>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3D82"/>
    <w:rsid w:val="004E4CD6"/>
    <w:rsid w:val="004E4DB2"/>
    <w:rsid w:val="004E62F1"/>
    <w:rsid w:val="004E753A"/>
    <w:rsid w:val="004F248C"/>
    <w:rsid w:val="004F3C72"/>
    <w:rsid w:val="00500DEE"/>
    <w:rsid w:val="00500E78"/>
    <w:rsid w:val="00502B31"/>
    <w:rsid w:val="005165F1"/>
    <w:rsid w:val="00516F43"/>
    <w:rsid w:val="0053497E"/>
    <w:rsid w:val="005362E6"/>
    <w:rsid w:val="00537A62"/>
    <w:rsid w:val="00540F31"/>
    <w:rsid w:val="005453B1"/>
    <w:rsid w:val="00546F98"/>
    <w:rsid w:val="00554A6F"/>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095A"/>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3381A"/>
    <w:rsid w:val="007451F8"/>
    <w:rsid w:val="0074785F"/>
    <w:rsid w:val="007512C7"/>
    <w:rsid w:val="00752936"/>
    <w:rsid w:val="00760E92"/>
    <w:rsid w:val="0076201E"/>
    <w:rsid w:val="00764497"/>
    <w:rsid w:val="0076682B"/>
    <w:rsid w:val="00770D14"/>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96A"/>
    <w:rsid w:val="007D4A56"/>
    <w:rsid w:val="007D5CC1"/>
    <w:rsid w:val="007E10C6"/>
    <w:rsid w:val="007F098D"/>
    <w:rsid w:val="007F1B78"/>
    <w:rsid w:val="007F4B97"/>
    <w:rsid w:val="007F7A4D"/>
    <w:rsid w:val="00801B83"/>
    <w:rsid w:val="0082067D"/>
    <w:rsid w:val="00820D1B"/>
    <w:rsid w:val="0082106F"/>
    <w:rsid w:val="00823333"/>
    <w:rsid w:val="00823E5A"/>
    <w:rsid w:val="00825138"/>
    <w:rsid w:val="00830B90"/>
    <w:rsid w:val="008423FF"/>
    <w:rsid w:val="00845D6D"/>
    <w:rsid w:val="00846269"/>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E59"/>
    <w:rsid w:val="008F7F86"/>
    <w:rsid w:val="00910163"/>
    <w:rsid w:val="00911C95"/>
    <w:rsid w:val="009131C8"/>
    <w:rsid w:val="00916ABC"/>
    <w:rsid w:val="00920199"/>
    <w:rsid w:val="00921868"/>
    <w:rsid w:val="00925869"/>
    <w:rsid w:val="009302E0"/>
    <w:rsid w:val="00941875"/>
    <w:rsid w:val="00951A80"/>
    <w:rsid w:val="00951F6B"/>
    <w:rsid w:val="009528CA"/>
    <w:rsid w:val="00954E45"/>
    <w:rsid w:val="009564DD"/>
    <w:rsid w:val="00965998"/>
    <w:rsid w:val="009756CF"/>
    <w:rsid w:val="00981541"/>
    <w:rsid w:val="009851BD"/>
    <w:rsid w:val="009902ED"/>
    <w:rsid w:val="00993226"/>
    <w:rsid w:val="009B6D16"/>
    <w:rsid w:val="009D1EFE"/>
    <w:rsid w:val="009D29FE"/>
    <w:rsid w:val="009D3925"/>
    <w:rsid w:val="009D3E3F"/>
    <w:rsid w:val="009D40FA"/>
    <w:rsid w:val="009D79EE"/>
    <w:rsid w:val="009E35D2"/>
    <w:rsid w:val="009F3CD9"/>
    <w:rsid w:val="009F4070"/>
    <w:rsid w:val="009F4322"/>
    <w:rsid w:val="00A07778"/>
    <w:rsid w:val="00A14724"/>
    <w:rsid w:val="00A23853"/>
    <w:rsid w:val="00A24296"/>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A2A29"/>
    <w:rsid w:val="00AA7538"/>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B6C9A"/>
    <w:rsid w:val="00BB70FB"/>
    <w:rsid w:val="00BD19ED"/>
    <w:rsid w:val="00BD3660"/>
    <w:rsid w:val="00BE023D"/>
    <w:rsid w:val="00BE78F0"/>
    <w:rsid w:val="00BF22FC"/>
    <w:rsid w:val="00BF24E9"/>
    <w:rsid w:val="00C1245E"/>
    <w:rsid w:val="00C228C5"/>
    <w:rsid w:val="00C24EA8"/>
    <w:rsid w:val="00C26026"/>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1F53"/>
    <w:rsid w:val="00CA401A"/>
    <w:rsid w:val="00CB27ED"/>
    <w:rsid w:val="00CB539D"/>
    <w:rsid w:val="00CB61D6"/>
    <w:rsid w:val="00CB76C6"/>
    <w:rsid w:val="00CD378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7267E"/>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861"/>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029A"/>
    <w:rsid w:val="00FA5C55"/>
    <w:rsid w:val="00FA7316"/>
    <w:rsid w:val="00FB05DD"/>
    <w:rsid w:val="00FB15A7"/>
    <w:rsid w:val="00FB3DFD"/>
    <w:rsid w:val="00FC28CD"/>
    <w:rsid w:val="00FC306B"/>
    <w:rsid w:val="00FC43B4"/>
    <w:rsid w:val="00FD6763"/>
    <w:rsid w:val="00FD6A28"/>
    <w:rsid w:val="00FE1F73"/>
    <w:rsid w:val="00FE3B1D"/>
    <w:rsid w:val="00FE556E"/>
    <w:rsid w:val="00FF0ACF"/>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CE27173-F206-4E09-BBE2-7902D962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val="x-none"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rPr>
      <w:lang w:val="x-none" w:eastAsia="x-none"/>
    </w:r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customStyle="1" w:styleId="fontstyle01">
    <w:name w:val="fontstyle01"/>
    <w:rsid w:val="007F1B78"/>
    <w:rPr>
      <w:rFonts w:ascii="Arial" w:hAnsi="Arial" w:cs="Arial" w:hint="default"/>
      <w:b w:val="0"/>
      <w:bCs w:val="0"/>
      <w:i w:val="0"/>
      <w:iCs w:val="0"/>
      <w:color w:val="000000"/>
      <w:sz w:val="26"/>
      <w:szCs w:val="26"/>
    </w:rPr>
  </w:style>
  <w:style w:type="character" w:customStyle="1" w:styleId="Link">
    <w:name w:val="Link"/>
    <w:rsid w:val="001935D3"/>
    <w:rPr>
      <w:color w:val="0000FF"/>
      <w:u w:val="single"/>
    </w:rPr>
  </w:style>
  <w:style w:type="character" w:styleId="afa">
    <w:name w:val="Unresolved Mention"/>
    <w:basedOn w:val="a1"/>
    <w:uiPriority w:val="99"/>
    <w:semiHidden/>
    <w:unhideWhenUsed/>
    <w:rsid w:val="0097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80245422">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594440445">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4995406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2940" TargetMode="External"/><Relationship Id="rId17" Type="http://schemas.openxmlformats.org/officeDocument/2006/relationships/hyperlink" Target="https://urait.ru/bcode/494094"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9407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212"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urait.ru/bcode/492409"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96983"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s://urait.ru/bcode/5079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3DF6B-27D7-4ACE-A2A3-52CF37DD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44096</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917598</vt:i4>
      </vt:variant>
      <vt:variant>
        <vt:i4>6</vt:i4>
      </vt:variant>
      <vt:variant>
        <vt:i4>0</vt:i4>
      </vt:variant>
      <vt:variant>
        <vt:i4>5</vt:i4>
      </vt:variant>
      <vt:variant>
        <vt:lpwstr>https://urait.ru/bcode/492212</vt:lpwstr>
      </vt:variant>
      <vt:variant>
        <vt:lpwstr/>
      </vt:variant>
      <vt:variant>
        <vt:i4>196693</vt:i4>
      </vt:variant>
      <vt:variant>
        <vt:i4>3</vt:i4>
      </vt:variant>
      <vt:variant>
        <vt:i4>0</vt:i4>
      </vt:variant>
      <vt:variant>
        <vt:i4>5</vt:i4>
      </vt:variant>
      <vt:variant>
        <vt:lpwstr>https://urait.ru/bcode/496983</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2019-01-27T07:43:00Z</cp:lastPrinted>
  <dcterms:created xsi:type="dcterms:W3CDTF">2022-05-01T16:16:00Z</dcterms:created>
  <dcterms:modified xsi:type="dcterms:W3CDTF">2022-11-14T02:56:00Z</dcterms:modified>
</cp:coreProperties>
</file>